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C1" w:rsidRPr="003D2717" w:rsidRDefault="003358C1" w:rsidP="003358C1">
      <w:pPr>
        <w:pStyle w:val="ConsPlusTitle"/>
        <w:widowControl/>
        <w:jc w:val="center"/>
        <w:rPr>
          <w:b w:val="0"/>
          <w:sz w:val="28"/>
          <w:szCs w:val="28"/>
        </w:rPr>
      </w:pPr>
      <w:r w:rsidRPr="003D2717">
        <w:rPr>
          <w:b w:val="0"/>
          <w:sz w:val="28"/>
          <w:szCs w:val="28"/>
        </w:rPr>
        <w:t>ЧЕЧЕНСКАЯ РЕСПУБЛИКА</w:t>
      </w:r>
    </w:p>
    <w:p w:rsidR="003358C1" w:rsidRPr="003D2717" w:rsidRDefault="003358C1" w:rsidP="003358C1">
      <w:pPr>
        <w:autoSpaceDE w:val="0"/>
        <w:autoSpaceDN w:val="0"/>
        <w:adjustRightInd w:val="0"/>
        <w:spacing w:after="0" w:line="240" w:lineRule="auto"/>
        <w:jc w:val="center"/>
        <w:rPr>
          <w:rFonts w:ascii="Times New Roman" w:eastAsia="Times New Roman" w:hAnsi="Times New Roman" w:cs="Times New Roman"/>
          <w:bCs/>
          <w:sz w:val="28"/>
          <w:szCs w:val="28"/>
        </w:rPr>
      </w:pPr>
      <w:r w:rsidRPr="003D2717">
        <w:rPr>
          <w:rFonts w:ascii="Times New Roman" w:eastAsia="Times New Roman" w:hAnsi="Times New Roman" w:cs="Times New Roman"/>
          <w:bCs/>
          <w:sz w:val="28"/>
          <w:szCs w:val="28"/>
        </w:rPr>
        <w:t>ГУДЕРМЕССКИЙ МУНИЦИПАЛЬНЫЙ РАЙОН</w:t>
      </w:r>
    </w:p>
    <w:p w:rsidR="003358C1" w:rsidRPr="003D2717" w:rsidRDefault="003358C1" w:rsidP="003358C1">
      <w:pPr>
        <w:autoSpaceDE w:val="0"/>
        <w:autoSpaceDN w:val="0"/>
        <w:adjustRightInd w:val="0"/>
        <w:spacing w:after="0" w:line="240" w:lineRule="auto"/>
        <w:jc w:val="center"/>
        <w:rPr>
          <w:rFonts w:ascii="Times New Roman" w:eastAsia="Times New Roman" w:hAnsi="Times New Roman" w:cs="Times New Roman"/>
          <w:bCs/>
          <w:sz w:val="28"/>
          <w:szCs w:val="28"/>
        </w:rPr>
      </w:pPr>
      <w:r w:rsidRPr="003D2717">
        <w:rPr>
          <w:rFonts w:ascii="Times New Roman" w:eastAsia="Times New Roman" w:hAnsi="Times New Roman" w:cs="Times New Roman"/>
          <w:bCs/>
          <w:sz w:val="28"/>
          <w:szCs w:val="28"/>
        </w:rPr>
        <w:t xml:space="preserve">СОВЕТ ДЕПУТАТОВ </w:t>
      </w:r>
      <w:r w:rsidR="00553FFA">
        <w:rPr>
          <w:rFonts w:ascii="Times New Roman" w:eastAsia="Times New Roman" w:hAnsi="Times New Roman" w:cs="Times New Roman"/>
          <w:bCs/>
          <w:sz w:val="28"/>
          <w:szCs w:val="28"/>
        </w:rPr>
        <w:t>АЗАМАТ-ЮРТОВСКОГО</w:t>
      </w:r>
      <w:r w:rsidRPr="003D2717">
        <w:rPr>
          <w:rFonts w:ascii="Times New Roman" w:eastAsia="Times New Roman" w:hAnsi="Times New Roman" w:cs="Times New Roman"/>
          <w:bCs/>
          <w:sz w:val="28"/>
          <w:szCs w:val="28"/>
        </w:rPr>
        <w:t xml:space="preserve"> СЕЛЬСКОГО ПОСЕЛЕНИЯ</w:t>
      </w:r>
    </w:p>
    <w:p w:rsidR="003358C1" w:rsidRPr="003D2717" w:rsidRDefault="003358C1" w:rsidP="003358C1">
      <w:pPr>
        <w:autoSpaceDE w:val="0"/>
        <w:autoSpaceDN w:val="0"/>
        <w:adjustRightInd w:val="0"/>
        <w:spacing w:after="0" w:line="240" w:lineRule="auto"/>
        <w:jc w:val="center"/>
        <w:rPr>
          <w:rFonts w:ascii="Times New Roman" w:eastAsia="Times New Roman" w:hAnsi="Times New Roman" w:cs="Times New Roman"/>
          <w:bCs/>
          <w:sz w:val="28"/>
          <w:szCs w:val="28"/>
        </w:rPr>
      </w:pPr>
      <w:r w:rsidRPr="003D2717">
        <w:rPr>
          <w:rFonts w:ascii="Times New Roman" w:eastAsia="Times New Roman" w:hAnsi="Times New Roman" w:cs="Times New Roman"/>
          <w:b/>
          <w:bCs/>
          <w:sz w:val="24"/>
          <w:szCs w:val="24"/>
        </w:rPr>
        <w:t xml:space="preserve">                                                   </w:t>
      </w:r>
    </w:p>
    <w:p w:rsidR="003358C1" w:rsidRPr="003D2717" w:rsidRDefault="003358C1" w:rsidP="003358C1">
      <w:pPr>
        <w:autoSpaceDE w:val="0"/>
        <w:autoSpaceDN w:val="0"/>
        <w:adjustRightInd w:val="0"/>
        <w:spacing w:after="0" w:line="240" w:lineRule="auto"/>
        <w:jc w:val="center"/>
        <w:rPr>
          <w:rFonts w:ascii="Times New Roman" w:eastAsia="Times New Roman" w:hAnsi="Times New Roman" w:cs="Times New Roman"/>
          <w:b/>
          <w:bCs/>
          <w:sz w:val="28"/>
          <w:szCs w:val="28"/>
        </w:rPr>
      </w:pPr>
      <w:r w:rsidRPr="003D2717">
        <w:rPr>
          <w:rFonts w:ascii="Times New Roman" w:eastAsia="Times New Roman" w:hAnsi="Times New Roman" w:cs="Times New Roman"/>
          <w:b/>
          <w:bCs/>
          <w:sz w:val="28"/>
          <w:szCs w:val="28"/>
        </w:rPr>
        <w:t>РЕШЕНИЕ</w:t>
      </w:r>
    </w:p>
    <w:p w:rsidR="003358C1" w:rsidRPr="003D2717" w:rsidRDefault="003358C1" w:rsidP="003358C1">
      <w:pPr>
        <w:pBdr>
          <w:top w:val="thinThickSmallGap" w:sz="24" w:space="1" w:color="auto"/>
        </w:pBdr>
        <w:autoSpaceDE w:val="0"/>
        <w:autoSpaceDN w:val="0"/>
        <w:adjustRightInd w:val="0"/>
        <w:spacing w:after="0" w:line="240" w:lineRule="auto"/>
        <w:rPr>
          <w:rFonts w:ascii="Times New Roman" w:eastAsia="Times New Roman" w:hAnsi="Times New Roman" w:cs="Times New Roman"/>
          <w:b/>
          <w:bCs/>
          <w:sz w:val="28"/>
          <w:szCs w:val="28"/>
        </w:rPr>
      </w:pPr>
    </w:p>
    <w:p w:rsidR="003358C1" w:rsidRPr="003D2717" w:rsidRDefault="003358C1" w:rsidP="003358C1">
      <w:pPr>
        <w:spacing w:after="0" w:line="240" w:lineRule="auto"/>
        <w:rPr>
          <w:rFonts w:ascii="Times New Roman" w:eastAsia="Times New Roman" w:hAnsi="Times New Roman" w:cs="Times New Roman"/>
          <w:sz w:val="28"/>
          <w:szCs w:val="24"/>
        </w:rPr>
      </w:pPr>
    </w:p>
    <w:p w:rsidR="003358C1" w:rsidRPr="003D2717" w:rsidRDefault="00553FFA" w:rsidP="003358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34"/>
        </w:rPr>
        <w:t>«____»__________2017</w:t>
      </w:r>
      <w:r w:rsidR="003358C1" w:rsidRPr="003D2717">
        <w:rPr>
          <w:rFonts w:ascii="Times New Roman" w:eastAsia="Times New Roman" w:hAnsi="Times New Roman" w:cs="Times New Roman"/>
          <w:sz w:val="28"/>
          <w:szCs w:val="34"/>
        </w:rPr>
        <w:t xml:space="preserve"> г.</w:t>
      </w:r>
      <w:r w:rsidR="003358C1" w:rsidRPr="003D27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358C1" w:rsidRPr="003D2717">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Азамат-Юрт</w:t>
      </w:r>
      <w:proofErr w:type="spellEnd"/>
      <w:r w:rsidR="003358C1" w:rsidRPr="003D2717">
        <w:rPr>
          <w:rFonts w:ascii="Times New Roman" w:eastAsia="Times New Roman" w:hAnsi="Times New Roman" w:cs="Times New Roman"/>
          <w:sz w:val="28"/>
          <w:szCs w:val="28"/>
        </w:rPr>
        <w:t xml:space="preserve">                                       № ____</w:t>
      </w:r>
    </w:p>
    <w:p w:rsidR="003358C1" w:rsidRDefault="003358C1" w:rsidP="003F3B07"/>
    <w:p w:rsidR="000D2E14" w:rsidRDefault="000D2E14" w:rsidP="00D13C88">
      <w:pPr>
        <w:pStyle w:val="western"/>
        <w:shd w:val="clear" w:color="auto" w:fill="FFFFFF"/>
        <w:spacing w:after="0" w:afterAutospacing="0"/>
        <w:jc w:val="center"/>
        <w:rPr>
          <w:color w:val="000000"/>
          <w:sz w:val="18"/>
          <w:szCs w:val="18"/>
        </w:rPr>
      </w:pPr>
    </w:p>
    <w:p w:rsidR="003358C1" w:rsidRDefault="000D2E14" w:rsidP="00D13C8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О</w:t>
      </w:r>
      <w:r w:rsidRPr="000D2E14">
        <w:rPr>
          <w:rFonts w:ascii="Times New Roman" w:hAnsi="Times New Roman" w:cs="Times New Roman"/>
          <w:b/>
          <w:sz w:val="28"/>
          <w:szCs w:val="28"/>
        </w:rPr>
        <w:t xml:space="preserve"> порядке назначения и проведения опроса граждан, проживающих на территории Муниципа</w:t>
      </w:r>
      <w:r w:rsidR="005D26C8">
        <w:rPr>
          <w:rFonts w:ascii="Times New Roman" w:hAnsi="Times New Roman" w:cs="Times New Roman"/>
          <w:b/>
          <w:sz w:val="28"/>
          <w:szCs w:val="28"/>
        </w:rPr>
        <w:t>льного образования</w:t>
      </w:r>
    </w:p>
    <w:p w:rsidR="00553FFA" w:rsidRPr="000D2E14" w:rsidRDefault="00553FFA" w:rsidP="00D13C88">
      <w:pPr>
        <w:spacing w:after="0" w:line="240" w:lineRule="exact"/>
        <w:ind w:firstLine="709"/>
        <w:jc w:val="center"/>
        <w:rPr>
          <w:rFonts w:ascii="Times New Roman" w:hAnsi="Times New Roman" w:cs="Times New Roman"/>
          <w:b/>
          <w:sz w:val="28"/>
          <w:szCs w:val="28"/>
        </w:rPr>
      </w:pPr>
    </w:p>
    <w:p w:rsidR="000D2E14" w:rsidRDefault="003358C1" w:rsidP="00553FFA">
      <w:pPr>
        <w:pStyle w:val="western"/>
        <w:shd w:val="clear" w:color="auto" w:fill="FFFFFF"/>
        <w:spacing w:before="0" w:beforeAutospacing="0" w:after="0" w:afterAutospacing="0"/>
        <w:ind w:firstLine="360"/>
        <w:jc w:val="both"/>
        <w:rPr>
          <w:color w:val="000000"/>
          <w:sz w:val="28"/>
          <w:szCs w:val="28"/>
        </w:rPr>
      </w:pPr>
      <w:r w:rsidRPr="002A575B">
        <w:rPr>
          <w:color w:val="000000"/>
          <w:sz w:val="28"/>
          <w:szCs w:val="28"/>
        </w:rPr>
        <w:t>В соответствии с Федеральным законом от 6 октября 2003 № 131-ФЗ «Об общих принципах организации местного самоуправ</w:t>
      </w:r>
      <w:r w:rsidR="000D2E14">
        <w:rPr>
          <w:color w:val="000000"/>
          <w:sz w:val="28"/>
          <w:szCs w:val="28"/>
        </w:rPr>
        <w:t>ления в Российской Федерации», Уставом</w:t>
      </w:r>
      <w:r w:rsidRPr="002A575B">
        <w:rPr>
          <w:color w:val="000000"/>
          <w:sz w:val="28"/>
          <w:szCs w:val="28"/>
        </w:rPr>
        <w:t xml:space="preserve"> </w:t>
      </w:r>
      <w:proofErr w:type="spellStart"/>
      <w:r w:rsidR="00553FFA">
        <w:rPr>
          <w:color w:val="000000"/>
          <w:sz w:val="28"/>
          <w:szCs w:val="28"/>
        </w:rPr>
        <w:t>Азамат-Юртовского</w:t>
      </w:r>
      <w:proofErr w:type="spellEnd"/>
      <w:r w:rsidRPr="002A575B">
        <w:rPr>
          <w:color w:val="000000"/>
          <w:sz w:val="28"/>
          <w:szCs w:val="28"/>
        </w:rPr>
        <w:t xml:space="preserve"> сельского поселения, Совет Депутатов </w:t>
      </w:r>
      <w:proofErr w:type="spellStart"/>
      <w:r w:rsidR="00553FFA">
        <w:rPr>
          <w:color w:val="000000"/>
          <w:sz w:val="28"/>
          <w:szCs w:val="28"/>
        </w:rPr>
        <w:t>Азамат-Юртовского</w:t>
      </w:r>
      <w:proofErr w:type="spellEnd"/>
      <w:r w:rsidRPr="002A575B">
        <w:rPr>
          <w:color w:val="000000"/>
          <w:sz w:val="28"/>
          <w:szCs w:val="28"/>
        </w:rPr>
        <w:t xml:space="preserve"> сельского поселения</w:t>
      </w:r>
      <w:r w:rsidR="00376A19">
        <w:rPr>
          <w:color w:val="000000"/>
          <w:sz w:val="28"/>
          <w:szCs w:val="28"/>
        </w:rPr>
        <w:t>,</w:t>
      </w:r>
    </w:p>
    <w:p w:rsidR="00553FFA" w:rsidRDefault="00553FFA" w:rsidP="00553FFA">
      <w:pPr>
        <w:pStyle w:val="western"/>
        <w:shd w:val="clear" w:color="auto" w:fill="FFFFFF"/>
        <w:spacing w:before="0" w:beforeAutospacing="0" w:after="0" w:afterAutospacing="0"/>
        <w:ind w:firstLine="360"/>
        <w:jc w:val="both"/>
        <w:rPr>
          <w:color w:val="000000"/>
          <w:sz w:val="28"/>
          <w:szCs w:val="28"/>
        </w:rPr>
      </w:pPr>
    </w:p>
    <w:p w:rsidR="003358C1" w:rsidRPr="00553FFA" w:rsidRDefault="003358C1" w:rsidP="00553FFA">
      <w:pPr>
        <w:pStyle w:val="western"/>
        <w:shd w:val="clear" w:color="auto" w:fill="FFFFFF"/>
        <w:spacing w:before="0" w:beforeAutospacing="0" w:after="0" w:afterAutospacing="0"/>
        <w:ind w:firstLine="360"/>
        <w:jc w:val="both"/>
        <w:rPr>
          <w:color w:val="000000"/>
          <w:sz w:val="28"/>
          <w:szCs w:val="28"/>
        </w:rPr>
      </w:pPr>
      <w:r w:rsidRPr="002A575B">
        <w:rPr>
          <w:color w:val="000000"/>
          <w:sz w:val="28"/>
          <w:szCs w:val="28"/>
        </w:rPr>
        <w:t xml:space="preserve"> </w:t>
      </w:r>
      <w:r w:rsidRPr="002A575B">
        <w:rPr>
          <w:rStyle w:val="apple-converted-space"/>
          <w:color w:val="000000"/>
          <w:sz w:val="28"/>
          <w:szCs w:val="28"/>
        </w:rPr>
        <w:t> </w:t>
      </w:r>
      <w:r w:rsidR="000D2E14" w:rsidRPr="00553FFA">
        <w:rPr>
          <w:bCs/>
          <w:color w:val="000000"/>
          <w:sz w:val="28"/>
          <w:szCs w:val="28"/>
        </w:rPr>
        <w:t>РЕШИЛ</w:t>
      </w:r>
      <w:r w:rsidRPr="00553FFA">
        <w:rPr>
          <w:bCs/>
          <w:color w:val="000000"/>
          <w:sz w:val="28"/>
          <w:szCs w:val="28"/>
        </w:rPr>
        <w:t>:</w:t>
      </w:r>
    </w:p>
    <w:p w:rsidR="003358C1" w:rsidRPr="002A575B" w:rsidRDefault="003358C1" w:rsidP="00553FFA">
      <w:pPr>
        <w:pStyle w:val="western"/>
        <w:shd w:val="clear" w:color="auto" w:fill="FFFFFF"/>
        <w:spacing w:before="0" w:beforeAutospacing="0" w:after="0" w:afterAutospacing="0"/>
        <w:jc w:val="both"/>
        <w:rPr>
          <w:color w:val="000000"/>
          <w:sz w:val="28"/>
          <w:szCs w:val="28"/>
        </w:rPr>
      </w:pPr>
    </w:p>
    <w:p w:rsidR="003358C1" w:rsidRDefault="00376A19" w:rsidP="00553FFA">
      <w:pPr>
        <w:pStyle w:val="western"/>
        <w:shd w:val="clear" w:color="auto" w:fill="FFFFFF"/>
        <w:tabs>
          <w:tab w:val="left" w:pos="709"/>
        </w:tabs>
        <w:spacing w:before="0" w:beforeAutospacing="0" w:after="0" w:afterAutospacing="0"/>
        <w:ind w:left="851" w:hanging="491"/>
        <w:jc w:val="both"/>
        <w:rPr>
          <w:color w:val="000000"/>
          <w:sz w:val="28"/>
          <w:szCs w:val="28"/>
        </w:rPr>
      </w:pPr>
      <w:r>
        <w:rPr>
          <w:color w:val="000000"/>
          <w:sz w:val="28"/>
          <w:szCs w:val="28"/>
        </w:rPr>
        <w:t xml:space="preserve"> 1. </w:t>
      </w:r>
      <w:r w:rsidR="000D2E14" w:rsidRPr="00376A19">
        <w:rPr>
          <w:color w:val="000000"/>
          <w:sz w:val="28"/>
          <w:szCs w:val="28"/>
        </w:rPr>
        <w:t xml:space="preserve">Утвердить </w:t>
      </w:r>
      <w:r w:rsidR="003358C1" w:rsidRPr="00376A19">
        <w:rPr>
          <w:color w:val="000000"/>
          <w:sz w:val="28"/>
          <w:szCs w:val="28"/>
        </w:rPr>
        <w:t xml:space="preserve">Положение </w:t>
      </w:r>
      <w:r w:rsidR="000D2E14" w:rsidRPr="00376A19">
        <w:rPr>
          <w:sz w:val="28"/>
          <w:szCs w:val="28"/>
        </w:rPr>
        <w:t xml:space="preserve">о порядке назначения и проведения опроса граждан, проживающих на территории Муниципального образования </w:t>
      </w:r>
      <w:r>
        <w:rPr>
          <w:sz w:val="28"/>
          <w:szCs w:val="28"/>
        </w:rPr>
        <w:t>«</w:t>
      </w:r>
      <w:proofErr w:type="spellStart"/>
      <w:r w:rsidR="00553FFA">
        <w:rPr>
          <w:color w:val="000000"/>
          <w:sz w:val="28"/>
          <w:szCs w:val="28"/>
        </w:rPr>
        <w:t>Азамат-Юртовское</w:t>
      </w:r>
      <w:proofErr w:type="spellEnd"/>
      <w:r>
        <w:rPr>
          <w:color w:val="000000"/>
          <w:sz w:val="28"/>
          <w:szCs w:val="28"/>
        </w:rPr>
        <w:t xml:space="preserve"> сельское поселение»</w:t>
      </w:r>
      <w:r w:rsidRPr="002A575B">
        <w:rPr>
          <w:color w:val="000000"/>
          <w:sz w:val="28"/>
          <w:szCs w:val="28"/>
        </w:rPr>
        <w:t>, согласно приложению.</w:t>
      </w:r>
      <w:r w:rsidR="000D2E14">
        <w:rPr>
          <w:color w:val="000000"/>
          <w:sz w:val="28"/>
          <w:szCs w:val="28"/>
        </w:rPr>
        <w:t xml:space="preserve">                                               </w:t>
      </w:r>
      <w:r w:rsidR="003358C1" w:rsidRPr="002A575B">
        <w:rPr>
          <w:color w:val="000000"/>
          <w:sz w:val="28"/>
          <w:szCs w:val="28"/>
        </w:rPr>
        <w:t xml:space="preserve"> </w:t>
      </w:r>
      <w:r w:rsidR="003358C1">
        <w:rPr>
          <w:color w:val="000000"/>
          <w:sz w:val="28"/>
          <w:szCs w:val="28"/>
        </w:rPr>
        <w:t xml:space="preserve"> </w:t>
      </w:r>
    </w:p>
    <w:p w:rsidR="003358C1" w:rsidRPr="00E76021" w:rsidRDefault="003358C1" w:rsidP="003358C1">
      <w:pPr>
        <w:pStyle w:val="western"/>
        <w:shd w:val="clear" w:color="auto" w:fill="FFFFFF"/>
        <w:spacing w:before="0" w:beforeAutospacing="0" w:after="0" w:afterAutospacing="0"/>
        <w:ind w:left="360"/>
        <w:jc w:val="both"/>
        <w:rPr>
          <w:color w:val="000000"/>
          <w:sz w:val="20"/>
          <w:szCs w:val="20"/>
        </w:rPr>
      </w:pPr>
    </w:p>
    <w:p w:rsidR="003358C1" w:rsidRPr="00E76021" w:rsidRDefault="003358C1" w:rsidP="003358C1">
      <w:pPr>
        <w:pStyle w:val="a3"/>
        <w:numPr>
          <w:ilvl w:val="0"/>
          <w:numId w:val="1"/>
        </w:numPr>
        <w:spacing w:after="0"/>
        <w:jc w:val="both"/>
        <w:rPr>
          <w:rFonts w:ascii="Times New Roman" w:hAnsi="Times New Roman" w:cs="Times New Roman"/>
          <w:sz w:val="28"/>
          <w:szCs w:val="28"/>
        </w:rPr>
      </w:pPr>
      <w:r w:rsidRPr="00E76021">
        <w:rPr>
          <w:rFonts w:ascii="Times New Roman" w:hAnsi="Times New Roman" w:cs="Times New Roman"/>
          <w:sz w:val="28"/>
          <w:szCs w:val="28"/>
        </w:rPr>
        <w:t xml:space="preserve">Контроль за исполнением настоящего решения возложить на </w:t>
      </w:r>
      <w:r>
        <w:rPr>
          <w:rFonts w:ascii="Times New Roman" w:hAnsi="Times New Roman" w:cs="Times New Roman"/>
          <w:sz w:val="28"/>
          <w:szCs w:val="28"/>
        </w:rPr>
        <w:t>управделами администрации</w:t>
      </w:r>
      <w:r w:rsidRPr="00E76021">
        <w:rPr>
          <w:rFonts w:ascii="Times New Roman" w:hAnsi="Times New Roman" w:cs="Times New Roman"/>
          <w:sz w:val="28"/>
          <w:szCs w:val="28"/>
        </w:rPr>
        <w:t>.</w:t>
      </w:r>
    </w:p>
    <w:p w:rsidR="003358C1" w:rsidRPr="00E76021" w:rsidRDefault="003358C1" w:rsidP="003358C1">
      <w:pPr>
        <w:pStyle w:val="western"/>
        <w:shd w:val="clear" w:color="auto" w:fill="FFFFFF"/>
        <w:spacing w:before="0" w:beforeAutospacing="0" w:after="0" w:afterAutospacing="0"/>
        <w:ind w:left="720"/>
        <w:jc w:val="both"/>
        <w:rPr>
          <w:color w:val="000000"/>
          <w:sz w:val="20"/>
          <w:szCs w:val="20"/>
        </w:rPr>
      </w:pPr>
    </w:p>
    <w:p w:rsidR="003358C1" w:rsidRPr="00E76021" w:rsidRDefault="003358C1" w:rsidP="003358C1">
      <w:pPr>
        <w:ind w:left="709" w:hanging="709"/>
        <w:jc w:val="both"/>
        <w:rPr>
          <w:rFonts w:ascii="Times New Roman" w:hAnsi="Times New Roman" w:cs="Times New Roman"/>
          <w:sz w:val="28"/>
          <w:szCs w:val="28"/>
        </w:rPr>
      </w:pPr>
      <w:r>
        <w:rPr>
          <w:color w:val="000000"/>
          <w:sz w:val="28"/>
          <w:szCs w:val="28"/>
        </w:rPr>
        <w:t xml:space="preserve">      </w:t>
      </w:r>
      <w:r w:rsidRPr="00E76021">
        <w:rPr>
          <w:rFonts w:ascii="Times New Roman" w:hAnsi="Times New Roman" w:cs="Times New Roman"/>
          <w:color w:val="000000"/>
          <w:sz w:val="28"/>
          <w:szCs w:val="28"/>
        </w:rPr>
        <w:t>3.</w:t>
      </w:r>
      <w:r w:rsidRPr="00E76021">
        <w:rPr>
          <w:rFonts w:ascii="Times New Roman" w:hAnsi="Times New Roman" w:cs="Times New Roman"/>
          <w:sz w:val="28"/>
          <w:szCs w:val="28"/>
        </w:rPr>
        <w:t xml:space="preserve"> Настоящее решение вступает в силу со дня его официального опубликования на официальном интернет сайте администрации </w:t>
      </w:r>
      <w:proofErr w:type="spellStart"/>
      <w:r w:rsidR="00553FFA">
        <w:rPr>
          <w:rFonts w:ascii="Times New Roman" w:hAnsi="Times New Roman" w:cs="Times New Roman"/>
          <w:sz w:val="28"/>
          <w:szCs w:val="28"/>
        </w:rPr>
        <w:t>Азамат-Юртовского</w:t>
      </w:r>
      <w:proofErr w:type="spellEnd"/>
      <w:r w:rsidRPr="00E76021">
        <w:rPr>
          <w:rFonts w:ascii="Times New Roman" w:hAnsi="Times New Roman" w:cs="Times New Roman"/>
          <w:sz w:val="28"/>
          <w:szCs w:val="28"/>
        </w:rPr>
        <w:t xml:space="preserve"> сельского поселения.</w:t>
      </w:r>
    </w:p>
    <w:p w:rsidR="003358C1" w:rsidRPr="002A575B" w:rsidRDefault="003358C1" w:rsidP="003358C1">
      <w:pPr>
        <w:pStyle w:val="western"/>
        <w:shd w:val="clear" w:color="auto" w:fill="FFFFFF"/>
        <w:spacing w:after="0" w:afterAutospacing="0"/>
        <w:rPr>
          <w:color w:val="000000"/>
          <w:sz w:val="28"/>
          <w:szCs w:val="28"/>
        </w:rPr>
      </w:pPr>
    </w:p>
    <w:p w:rsidR="003358C1" w:rsidRPr="002A575B" w:rsidRDefault="003358C1" w:rsidP="003358C1">
      <w:pPr>
        <w:pStyle w:val="western"/>
        <w:shd w:val="clear" w:color="auto" w:fill="FFFFFF"/>
        <w:spacing w:after="0" w:afterAutospacing="0"/>
        <w:rPr>
          <w:color w:val="000000"/>
          <w:sz w:val="28"/>
          <w:szCs w:val="28"/>
        </w:rPr>
      </w:pPr>
    </w:p>
    <w:p w:rsidR="003358C1" w:rsidRPr="002A575B" w:rsidRDefault="003358C1" w:rsidP="003358C1">
      <w:pPr>
        <w:pStyle w:val="western"/>
        <w:shd w:val="clear" w:color="auto" w:fill="FFFFFF"/>
        <w:spacing w:after="0" w:afterAutospacing="0"/>
        <w:rPr>
          <w:color w:val="000000"/>
          <w:sz w:val="28"/>
          <w:szCs w:val="28"/>
        </w:rPr>
      </w:pPr>
    </w:p>
    <w:p w:rsidR="003358C1" w:rsidRPr="00376A19" w:rsidRDefault="003358C1" w:rsidP="003358C1">
      <w:pPr>
        <w:pStyle w:val="western"/>
        <w:shd w:val="clear" w:color="auto" w:fill="FFFFFF"/>
        <w:spacing w:before="0" w:beforeAutospacing="0" w:after="0" w:afterAutospacing="0"/>
        <w:rPr>
          <w:color w:val="000000"/>
          <w:sz w:val="28"/>
          <w:szCs w:val="28"/>
        </w:rPr>
      </w:pPr>
      <w:r w:rsidRPr="00376A19">
        <w:rPr>
          <w:color w:val="000000"/>
          <w:sz w:val="28"/>
          <w:szCs w:val="28"/>
        </w:rPr>
        <w:t xml:space="preserve">Глава </w:t>
      </w:r>
      <w:proofErr w:type="spellStart"/>
      <w:r w:rsidR="00553FFA">
        <w:rPr>
          <w:color w:val="000000"/>
          <w:sz w:val="28"/>
          <w:szCs w:val="28"/>
        </w:rPr>
        <w:t>Азамат-Юртовского</w:t>
      </w:r>
      <w:proofErr w:type="spellEnd"/>
      <w:r w:rsidR="00553FFA">
        <w:rPr>
          <w:color w:val="000000"/>
          <w:sz w:val="28"/>
          <w:szCs w:val="28"/>
        </w:rPr>
        <w:t xml:space="preserve">                                                    Я.М. </w:t>
      </w:r>
      <w:proofErr w:type="spellStart"/>
      <w:r w:rsidR="00553FFA">
        <w:rPr>
          <w:color w:val="000000"/>
          <w:sz w:val="28"/>
          <w:szCs w:val="28"/>
        </w:rPr>
        <w:t>Дуруев</w:t>
      </w:r>
      <w:proofErr w:type="spellEnd"/>
    </w:p>
    <w:p w:rsidR="003358C1" w:rsidRPr="00376A19" w:rsidRDefault="003358C1" w:rsidP="003358C1">
      <w:pPr>
        <w:spacing w:after="0" w:line="240" w:lineRule="exact"/>
        <w:rPr>
          <w:rFonts w:ascii="Times New Roman" w:hAnsi="Times New Roman" w:cs="Times New Roman"/>
          <w:sz w:val="28"/>
          <w:szCs w:val="28"/>
        </w:rPr>
      </w:pPr>
      <w:r w:rsidRPr="00376A19">
        <w:rPr>
          <w:rFonts w:ascii="Times New Roman" w:hAnsi="Times New Roman" w:cs="Times New Roman"/>
          <w:color w:val="000000"/>
          <w:sz w:val="28"/>
          <w:szCs w:val="28"/>
        </w:rPr>
        <w:t xml:space="preserve">сельского поселения                                                                </w:t>
      </w:r>
    </w:p>
    <w:p w:rsidR="003358C1" w:rsidRPr="00376A19"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3358C1">
      <w:pPr>
        <w:spacing w:after="0" w:line="240" w:lineRule="exact"/>
        <w:rPr>
          <w:rFonts w:ascii="Times New Roman" w:hAnsi="Times New Roman" w:cs="Times New Roman"/>
          <w:sz w:val="28"/>
          <w:szCs w:val="28"/>
        </w:rPr>
      </w:pPr>
    </w:p>
    <w:p w:rsidR="003358C1" w:rsidRDefault="003358C1" w:rsidP="003358C1">
      <w:pPr>
        <w:spacing w:after="0" w:line="240" w:lineRule="exact"/>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553FFA" w:rsidRDefault="00553FFA" w:rsidP="00D13C88">
      <w:pPr>
        <w:spacing w:after="0" w:line="240" w:lineRule="exact"/>
        <w:ind w:left="4536"/>
        <w:rPr>
          <w:rFonts w:ascii="Times New Roman" w:hAnsi="Times New Roman" w:cs="Times New Roman"/>
          <w:sz w:val="28"/>
          <w:szCs w:val="28"/>
        </w:rPr>
      </w:pPr>
    </w:p>
    <w:p w:rsidR="00553FFA" w:rsidRDefault="00553FFA"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highlight w:val="yellow"/>
        </w:rPr>
      </w:pPr>
    </w:p>
    <w:p w:rsidR="00D13C88" w:rsidRPr="00D13C88" w:rsidRDefault="00D13C88" w:rsidP="00D13C88">
      <w:pPr>
        <w:spacing w:after="0" w:line="240" w:lineRule="exact"/>
        <w:ind w:left="4536"/>
        <w:rPr>
          <w:rFonts w:ascii="Times New Roman" w:hAnsi="Times New Roman" w:cs="Times New Roman"/>
          <w:sz w:val="28"/>
          <w:szCs w:val="28"/>
        </w:rPr>
      </w:pPr>
      <w:r w:rsidRPr="00D13C88">
        <w:rPr>
          <w:rFonts w:ascii="Times New Roman" w:hAnsi="Times New Roman" w:cs="Times New Roman"/>
          <w:sz w:val="28"/>
          <w:szCs w:val="28"/>
        </w:rPr>
        <w:t xml:space="preserve">          </w:t>
      </w:r>
      <w:r w:rsidR="00112677" w:rsidRPr="00D13C88">
        <w:rPr>
          <w:rFonts w:ascii="Times New Roman" w:hAnsi="Times New Roman" w:cs="Times New Roman"/>
          <w:sz w:val="28"/>
          <w:szCs w:val="28"/>
        </w:rPr>
        <w:t xml:space="preserve">Приложение к решению </w:t>
      </w:r>
    </w:p>
    <w:p w:rsidR="00112677" w:rsidRPr="00D13C88" w:rsidRDefault="00D13C88" w:rsidP="00D13C88">
      <w:pPr>
        <w:spacing w:after="0" w:line="240" w:lineRule="exact"/>
        <w:ind w:left="4536"/>
        <w:rPr>
          <w:rFonts w:ascii="Times New Roman" w:hAnsi="Times New Roman" w:cs="Times New Roman"/>
          <w:sz w:val="28"/>
          <w:szCs w:val="28"/>
        </w:rPr>
      </w:pPr>
      <w:r w:rsidRPr="00D13C88">
        <w:rPr>
          <w:rFonts w:ascii="Times New Roman" w:hAnsi="Times New Roman" w:cs="Times New Roman"/>
          <w:sz w:val="28"/>
          <w:szCs w:val="28"/>
        </w:rPr>
        <w:t xml:space="preserve">          </w:t>
      </w:r>
      <w:r w:rsidR="00112677" w:rsidRPr="00D13C88">
        <w:rPr>
          <w:rFonts w:ascii="Times New Roman" w:hAnsi="Times New Roman" w:cs="Times New Roman"/>
          <w:sz w:val="28"/>
          <w:szCs w:val="28"/>
        </w:rPr>
        <w:t xml:space="preserve">Муниципального Совета </w:t>
      </w:r>
    </w:p>
    <w:p w:rsidR="00D13C88" w:rsidRPr="00D13C88" w:rsidRDefault="00D13C88" w:rsidP="00D13C88">
      <w:pPr>
        <w:spacing w:after="0" w:line="240" w:lineRule="exact"/>
        <w:ind w:left="4962"/>
        <w:rPr>
          <w:rFonts w:ascii="Times New Roman" w:hAnsi="Times New Roman" w:cs="Times New Roman"/>
          <w:sz w:val="28"/>
          <w:szCs w:val="28"/>
        </w:rPr>
      </w:pPr>
      <w:r w:rsidRPr="00D13C88">
        <w:rPr>
          <w:rFonts w:ascii="Times New Roman" w:hAnsi="Times New Roman" w:cs="Times New Roman"/>
          <w:sz w:val="28"/>
          <w:szCs w:val="28"/>
        </w:rPr>
        <w:t xml:space="preserve">    </w:t>
      </w:r>
      <w:r w:rsidR="00112677" w:rsidRPr="00D13C88">
        <w:rPr>
          <w:rFonts w:ascii="Times New Roman" w:hAnsi="Times New Roman" w:cs="Times New Roman"/>
          <w:sz w:val="28"/>
          <w:szCs w:val="28"/>
        </w:rPr>
        <w:t xml:space="preserve">Муниципального образования </w:t>
      </w:r>
      <w:r w:rsidRPr="00D13C88">
        <w:rPr>
          <w:rFonts w:ascii="Times New Roman" w:hAnsi="Times New Roman" w:cs="Times New Roman"/>
          <w:sz w:val="28"/>
          <w:szCs w:val="28"/>
        </w:rPr>
        <w:t xml:space="preserve">    </w:t>
      </w:r>
    </w:p>
    <w:p w:rsidR="00112677" w:rsidRPr="00D13C88" w:rsidRDefault="00D13C88" w:rsidP="00D13C88">
      <w:pPr>
        <w:spacing w:after="0" w:line="240" w:lineRule="exact"/>
        <w:ind w:left="4962"/>
        <w:rPr>
          <w:rFonts w:ascii="Times New Roman" w:hAnsi="Times New Roman" w:cs="Times New Roman"/>
          <w:sz w:val="28"/>
          <w:szCs w:val="28"/>
        </w:rPr>
      </w:pPr>
      <w:r w:rsidRPr="00D13C88">
        <w:rPr>
          <w:rFonts w:ascii="Times New Roman" w:hAnsi="Times New Roman" w:cs="Times New Roman"/>
          <w:sz w:val="28"/>
          <w:szCs w:val="28"/>
        </w:rPr>
        <w:t xml:space="preserve">    </w:t>
      </w:r>
      <w:r w:rsidR="00376A19" w:rsidRPr="00D13C88">
        <w:rPr>
          <w:rFonts w:ascii="Times New Roman" w:hAnsi="Times New Roman" w:cs="Times New Roman"/>
          <w:sz w:val="28"/>
          <w:szCs w:val="28"/>
        </w:rPr>
        <w:t>«</w:t>
      </w:r>
      <w:proofErr w:type="spellStart"/>
      <w:r w:rsidR="00553FFA">
        <w:rPr>
          <w:rFonts w:ascii="Times New Roman" w:hAnsi="Times New Roman" w:cs="Times New Roman"/>
          <w:color w:val="000000"/>
          <w:sz w:val="28"/>
          <w:szCs w:val="28"/>
        </w:rPr>
        <w:t>Азамат-Юртовское</w:t>
      </w:r>
      <w:proofErr w:type="spellEnd"/>
      <w:r w:rsidRPr="00D13C88">
        <w:rPr>
          <w:rFonts w:ascii="Times New Roman" w:hAnsi="Times New Roman" w:cs="Times New Roman"/>
          <w:color w:val="000000"/>
          <w:sz w:val="28"/>
          <w:szCs w:val="28"/>
        </w:rPr>
        <w:t xml:space="preserve"> сельское  поселение»                         </w:t>
      </w:r>
    </w:p>
    <w:p w:rsidR="005D26C8" w:rsidRDefault="00D13C88" w:rsidP="00D13C88">
      <w:pPr>
        <w:spacing w:after="0" w:line="240" w:lineRule="exact"/>
        <w:ind w:left="4536"/>
        <w:rPr>
          <w:rFonts w:ascii="Times New Roman" w:hAnsi="Times New Roman" w:cs="Times New Roman"/>
          <w:sz w:val="28"/>
          <w:szCs w:val="28"/>
        </w:rPr>
      </w:pPr>
      <w:r w:rsidRPr="00D13C88">
        <w:rPr>
          <w:rFonts w:ascii="Times New Roman" w:hAnsi="Times New Roman" w:cs="Times New Roman"/>
          <w:sz w:val="28"/>
          <w:szCs w:val="28"/>
        </w:rPr>
        <w:t xml:space="preserve">           </w:t>
      </w:r>
    </w:p>
    <w:p w:rsidR="00641540" w:rsidRDefault="005D26C8" w:rsidP="00D13C88">
      <w:pPr>
        <w:spacing w:after="0" w:line="240" w:lineRule="exact"/>
        <w:ind w:left="4536"/>
        <w:rPr>
          <w:rFonts w:ascii="Times New Roman" w:hAnsi="Times New Roman" w:cs="Times New Roman"/>
          <w:sz w:val="28"/>
          <w:szCs w:val="28"/>
        </w:rPr>
      </w:pPr>
      <w:r>
        <w:rPr>
          <w:rFonts w:ascii="Times New Roman" w:hAnsi="Times New Roman" w:cs="Times New Roman"/>
          <w:sz w:val="28"/>
          <w:szCs w:val="28"/>
        </w:rPr>
        <w:t xml:space="preserve">          </w:t>
      </w:r>
      <w:r w:rsidR="00D13C88" w:rsidRPr="00D13C88">
        <w:rPr>
          <w:rFonts w:ascii="Times New Roman" w:hAnsi="Times New Roman" w:cs="Times New Roman"/>
          <w:sz w:val="28"/>
          <w:szCs w:val="28"/>
        </w:rPr>
        <w:t xml:space="preserve"> </w:t>
      </w:r>
      <w:r>
        <w:rPr>
          <w:rFonts w:ascii="Times New Roman" w:hAnsi="Times New Roman" w:cs="Times New Roman"/>
          <w:sz w:val="28"/>
          <w:szCs w:val="28"/>
        </w:rPr>
        <w:t>от «___</w:t>
      </w:r>
      <w:r w:rsidR="00D13C88">
        <w:rPr>
          <w:rFonts w:ascii="Times New Roman" w:hAnsi="Times New Roman" w:cs="Times New Roman"/>
          <w:sz w:val="28"/>
          <w:szCs w:val="28"/>
        </w:rPr>
        <w:t>» 01.</w:t>
      </w:r>
      <w:r w:rsidR="00112677" w:rsidRPr="00D13C88">
        <w:rPr>
          <w:rFonts w:ascii="Times New Roman" w:hAnsi="Times New Roman" w:cs="Times New Roman"/>
          <w:sz w:val="28"/>
          <w:szCs w:val="28"/>
        </w:rPr>
        <w:t>20</w:t>
      </w:r>
      <w:r w:rsidR="00376A19" w:rsidRPr="00D13C88">
        <w:rPr>
          <w:rFonts w:ascii="Times New Roman" w:hAnsi="Times New Roman" w:cs="Times New Roman"/>
          <w:sz w:val="28"/>
          <w:szCs w:val="28"/>
        </w:rPr>
        <w:t>17</w:t>
      </w:r>
      <w:r w:rsidR="00112677" w:rsidRPr="00D13C88">
        <w:rPr>
          <w:rFonts w:ascii="Times New Roman" w:hAnsi="Times New Roman" w:cs="Times New Roman"/>
          <w:sz w:val="28"/>
          <w:szCs w:val="28"/>
        </w:rPr>
        <w:t xml:space="preserve"> г. №</w:t>
      </w:r>
      <w:r>
        <w:rPr>
          <w:rFonts w:ascii="Times New Roman" w:hAnsi="Times New Roman" w:cs="Times New Roman"/>
          <w:sz w:val="28"/>
          <w:szCs w:val="28"/>
        </w:rPr>
        <w:t>_</w:t>
      </w:r>
      <w:r w:rsidR="00553FFA">
        <w:rPr>
          <w:rFonts w:ascii="Times New Roman" w:hAnsi="Times New Roman" w:cs="Times New Roman"/>
          <w:sz w:val="28"/>
          <w:szCs w:val="28"/>
        </w:rPr>
        <w:t>________</w:t>
      </w:r>
      <w:r>
        <w:rPr>
          <w:rFonts w:ascii="Times New Roman" w:hAnsi="Times New Roman" w:cs="Times New Roman"/>
          <w:sz w:val="28"/>
          <w:szCs w:val="28"/>
        </w:rPr>
        <w:t>__</w:t>
      </w:r>
      <w:bookmarkStart w:id="0" w:name="_GoBack"/>
      <w:bookmarkEnd w:id="0"/>
      <w:r w:rsidR="00112677">
        <w:rPr>
          <w:rFonts w:ascii="Times New Roman" w:hAnsi="Times New Roman" w:cs="Times New Roman"/>
          <w:sz w:val="28"/>
          <w:szCs w:val="28"/>
        </w:rPr>
        <w:t>_</w:t>
      </w: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641540" w:rsidRDefault="00112677" w:rsidP="00641540">
      <w:pPr>
        <w:spacing w:after="0" w:line="240" w:lineRule="exact"/>
        <w:ind w:firstLine="709"/>
        <w:jc w:val="center"/>
        <w:rPr>
          <w:rFonts w:ascii="Times New Roman" w:hAnsi="Times New Roman" w:cs="Times New Roman"/>
          <w:sz w:val="28"/>
          <w:szCs w:val="28"/>
        </w:rPr>
      </w:pPr>
      <w:r w:rsidRPr="00112677">
        <w:rPr>
          <w:rFonts w:ascii="Times New Roman" w:hAnsi="Times New Roman" w:cs="Times New Roman"/>
          <w:sz w:val="28"/>
          <w:szCs w:val="28"/>
        </w:rPr>
        <w:t xml:space="preserve">ПОЛОЖЕНИЕ </w:t>
      </w:r>
    </w:p>
    <w:p w:rsidR="00641540" w:rsidRDefault="00112677" w:rsidP="00641540">
      <w:pPr>
        <w:spacing w:after="0" w:line="240" w:lineRule="exact"/>
        <w:ind w:firstLine="709"/>
        <w:jc w:val="center"/>
        <w:rPr>
          <w:rFonts w:ascii="Times New Roman" w:hAnsi="Times New Roman" w:cs="Times New Roman"/>
          <w:sz w:val="28"/>
          <w:szCs w:val="28"/>
        </w:rPr>
      </w:pPr>
      <w:r w:rsidRPr="00112677">
        <w:rPr>
          <w:rFonts w:ascii="Times New Roman" w:hAnsi="Times New Roman" w:cs="Times New Roman"/>
          <w:sz w:val="28"/>
          <w:szCs w:val="28"/>
        </w:rPr>
        <w:t>о порядке назначения и проведения опроса граждан</w:t>
      </w:r>
      <w:r w:rsidR="00133659">
        <w:rPr>
          <w:rFonts w:ascii="Times New Roman" w:hAnsi="Times New Roman" w:cs="Times New Roman"/>
          <w:sz w:val="28"/>
          <w:szCs w:val="28"/>
        </w:rPr>
        <w:t xml:space="preserve">, проживающих на территории </w:t>
      </w:r>
      <w:r w:rsidR="005D26C8">
        <w:rPr>
          <w:rFonts w:ascii="Times New Roman" w:hAnsi="Times New Roman" w:cs="Times New Roman"/>
          <w:sz w:val="28"/>
          <w:szCs w:val="28"/>
        </w:rPr>
        <w:t>Муниципального образования</w:t>
      </w:r>
    </w:p>
    <w:p w:rsidR="00641540" w:rsidRDefault="00641540" w:rsidP="00641540">
      <w:pPr>
        <w:spacing w:after="0" w:line="240" w:lineRule="exact"/>
        <w:ind w:firstLine="709"/>
        <w:jc w:val="center"/>
        <w:rPr>
          <w:rFonts w:ascii="Times New Roman" w:hAnsi="Times New Roman" w:cs="Times New Roman"/>
          <w:sz w:val="28"/>
          <w:szCs w:val="28"/>
        </w:rPr>
      </w:pPr>
    </w:p>
    <w:p w:rsidR="00641540" w:rsidRDefault="00641540" w:rsidP="00641540">
      <w:pPr>
        <w:spacing w:after="0" w:line="240" w:lineRule="exact"/>
        <w:ind w:firstLine="709"/>
        <w:jc w:val="center"/>
        <w:rPr>
          <w:rFonts w:ascii="Times New Roman" w:hAnsi="Times New Roman" w:cs="Times New Roman"/>
          <w:sz w:val="28"/>
          <w:szCs w:val="28"/>
        </w:rPr>
      </w:pPr>
    </w:p>
    <w:p w:rsidR="0006502E" w:rsidRDefault="00112677" w:rsidP="00112677">
      <w:pPr>
        <w:ind w:firstLine="709"/>
        <w:jc w:val="both"/>
        <w:rPr>
          <w:rFonts w:ascii="Times New Roman" w:hAnsi="Times New Roman" w:cs="Times New Roman"/>
          <w:sz w:val="28"/>
          <w:szCs w:val="28"/>
        </w:rPr>
      </w:pPr>
      <w:proofErr w:type="gramStart"/>
      <w:r w:rsidRPr="00112677">
        <w:rPr>
          <w:rFonts w:ascii="Times New Roman" w:hAnsi="Times New Roman" w:cs="Times New Roman"/>
          <w:sz w:val="28"/>
          <w:szCs w:val="28"/>
        </w:rPr>
        <w:t xml:space="preserve">Настоящее Положение 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образования </w:t>
      </w:r>
      <w:r w:rsidR="00376A19" w:rsidRPr="00376A19">
        <w:rPr>
          <w:rFonts w:ascii="Times New Roman" w:hAnsi="Times New Roman" w:cs="Times New Roman"/>
          <w:sz w:val="28"/>
          <w:szCs w:val="28"/>
        </w:rPr>
        <w:t>«</w:t>
      </w:r>
      <w:proofErr w:type="spellStart"/>
      <w:r w:rsidR="00553FFA">
        <w:rPr>
          <w:rFonts w:ascii="Times New Roman" w:hAnsi="Times New Roman" w:cs="Times New Roman"/>
          <w:color w:val="000000"/>
          <w:sz w:val="28"/>
          <w:szCs w:val="28"/>
        </w:rPr>
        <w:t>Азамат-Юртовское</w:t>
      </w:r>
      <w:proofErr w:type="spellEnd"/>
      <w:r w:rsidR="00376A19" w:rsidRPr="00376A19">
        <w:rPr>
          <w:rFonts w:ascii="Times New Roman" w:hAnsi="Times New Roman" w:cs="Times New Roman"/>
          <w:color w:val="000000"/>
          <w:sz w:val="28"/>
          <w:szCs w:val="28"/>
        </w:rPr>
        <w:t xml:space="preserve"> сельское поселение»</w:t>
      </w:r>
      <w:r w:rsidRPr="00112677">
        <w:rPr>
          <w:rFonts w:ascii="Times New Roman" w:hAnsi="Times New Roman" w:cs="Times New Roman"/>
          <w:sz w:val="28"/>
          <w:szCs w:val="28"/>
        </w:rPr>
        <w:t xml:space="preserve"> определяет порядок подготовки, назначения, проведения опроса граждан</w:t>
      </w:r>
      <w:r w:rsidR="00133659">
        <w:rPr>
          <w:rFonts w:ascii="Times New Roman" w:hAnsi="Times New Roman" w:cs="Times New Roman"/>
          <w:sz w:val="28"/>
          <w:szCs w:val="28"/>
        </w:rPr>
        <w:t>, проживающих на территории</w:t>
      </w:r>
      <w:r w:rsidRPr="00112677">
        <w:rPr>
          <w:rFonts w:ascii="Times New Roman" w:hAnsi="Times New Roman" w:cs="Times New Roman"/>
          <w:sz w:val="28"/>
          <w:szCs w:val="28"/>
        </w:rPr>
        <w:t xml:space="preserve"> Муниципального образования </w:t>
      </w:r>
      <w:r w:rsidR="00376A19" w:rsidRPr="00376A19">
        <w:rPr>
          <w:rFonts w:ascii="Times New Roman" w:hAnsi="Times New Roman" w:cs="Times New Roman"/>
          <w:sz w:val="28"/>
          <w:szCs w:val="28"/>
        </w:rPr>
        <w:t>«</w:t>
      </w:r>
      <w:proofErr w:type="spellStart"/>
      <w:r w:rsidR="00553FFA">
        <w:rPr>
          <w:rFonts w:ascii="Times New Roman" w:hAnsi="Times New Roman" w:cs="Times New Roman"/>
          <w:color w:val="000000"/>
          <w:sz w:val="28"/>
          <w:szCs w:val="28"/>
        </w:rPr>
        <w:t>Азамат-Юртовское</w:t>
      </w:r>
      <w:proofErr w:type="spellEnd"/>
      <w:r w:rsidR="00376A19" w:rsidRPr="00376A19">
        <w:rPr>
          <w:rFonts w:ascii="Times New Roman" w:hAnsi="Times New Roman" w:cs="Times New Roman"/>
          <w:color w:val="000000"/>
          <w:sz w:val="28"/>
          <w:szCs w:val="28"/>
        </w:rPr>
        <w:t xml:space="preserve"> сельское поселение»</w:t>
      </w:r>
      <w:r w:rsidRPr="00112677">
        <w:rPr>
          <w:rFonts w:ascii="Times New Roman" w:hAnsi="Times New Roman" w:cs="Times New Roman"/>
          <w:sz w:val="28"/>
          <w:szCs w:val="28"/>
        </w:rPr>
        <w:t xml:space="preserve"> (далее – Муниципальное образование)</w:t>
      </w:r>
      <w:r w:rsidR="00133659">
        <w:rPr>
          <w:rFonts w:ascii="Times New Roman" w:hAnsi="Times New Roman" w:cs="Times New Roman"/>
          <w:sz w:val="28"/>
          <w:szCs w:val="28"/>
        </w:rPr>
        <w:t>,</w:t>
      </w:r>
      <w:r w:rsidRPr="00112677">
        <w:rPr>
          <w:rFonts w:ascii="Times New Roman" w:hAnsi="Times New Roman" w:cs="Times New Roman"/>
          <w:sz w:val="28"/>
          <w:szCs w:val="28"/>
        </w:rPr>
        <w:t xml:space="preserve"> и подведения его результатов, как одну из форм непосредственного участия населения в осуществлении местного самоуправления. </w:t>
      </w:r>
      <w:proofErr w:type="gramEnd"/>
    </w:p>
    <w:p w:rsidR="0006502E" w:rsidRDefault="00112677" w:rsidP="0006502E">
      <w:pPr>
        <w:ind w:firstLine="709"/>
        <w:jc w:val="center"/>
        <w:rPr>
          <w:rFonts w:ascii="Times New Roman" w:hAnsi="Times New Roman" w:cs="Times New Roman"/>
          <w:sz w:val="28"/>
          <w:szCs w:val="28"/>
        </w:rPr>
      </w:pPr>
      <w:r w:rsidRPr="00112677">
        <w:rPr>
          <w:rFonts w:ascii="Times New Roman" w:hAnsi="Times New Roman" w:cs="Times New Roman"/>
          <w:sz w:val="28"/>
          <w:szCs w:val="28"/>
        </w:rPr>
        <w:t>1. Общие положения</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1. Понятие опроса граждан </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Под опросом граждан, проводимым на всей территории Муниципального образования или на части его территории в настоящем Положении понимается способ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самоуправления Муниципального образования, а также органами государственной власти </w:t>
      </w:r>
      <w:r w:rsidR="0006502E">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Результаты опроса носят рекомендательный характер.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3.В опросе граждан имеют право участвовать жители Муниципального образования, обладающие избирательным правом.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Жители Муниципального образования участвуют в опросе на равных основаниях. Каждый участник опроса обладает одним голосом и участвует в опросе непосредственно.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w:t>
      </w:r>
      <w:r w:rsidRPr="00112677">
        <w:rPr>
          <w:rFonts w:ascii="Times New Roman" w:hAnsi="Times New Roman" w:cs="Times New Roman"/>
          <w:sz w:val="28"/>
          <w:szCs w:val="28"/>
        </w:rPr>
        <w:lastRenderedPageBreak/>
        <w:t xml:space="preserve">религии, убеждений, принадлежности к общественным объединениям не допускаются.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6.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7. Подготовка, проведение и установление результатов опроса осуществляется на основе принципов законности, открытости и гласности.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8. Органы и должностные лица местного самоуправления Муниципального образования обязаны содействовать населению Муниципального образования в реализации права на участие в опросе. </w:t>
      </w:r>
    </w:p>
    <w:p w:rsidR="00EC51E1" w:rsidRDefault="00112677" w:rsidP="00EC51E1">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2. Вопросы, предлагаемые при проведении опроса граждан</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На опрос граждан могут быть вынесены вопросы, непосредственно затрагивающие интересы жителей Муниципального образования по месту их проживания.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Содержание вопроса, выносимого на опрос, не должно противоречить федеральному законодательству, законодательству </w:t>
      </w:r>
      <w:r w:rsidR="00B05A05">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и нормативным правовым актам Муниципального образования.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Вопрос, выносимый на опрос, должен быть сформулирован таким образом, чтобы исключить возможность его множественного толкования. Он (они) должен (должны) быть сформулированы так, чтобы на него (них) можно было дать лишь однозначный ответ. На опрос может быть вынесено несколько вопросов.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3. Территория проведения опроса граждан</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граждан может проводиться на всей территории Муниципального образования, а также на части его территории (в многоквартирном жилом доме, на территории группы жилых домов, на территории квартала или избирательного округа).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4. Виды опроса</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проводится путем открытого поименного или списочного голосования в течение одного или нескольких дней.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Поименное голосование проводится по опросным листам по месту жительства участников опроса.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3. Списочное голосование проводиться по опросным спискам по месту жительства участников опроса.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Опрос может проводится в форме открытого голосования на собрании жителей.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II. Порядок проведения опроса и установления его результатов</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5. Инициатива проведения опроса</w:t>
      </w:r>
    </w:p>
    <w:p w:rsidR="00266272"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Инициатива проведения опроса принадлежит: - Муниципальному Совету Муниципального образования или Главе Муниципального образования- по вопросам местного значения; - органам государственной власти </w:t>
      </w:r>
      <w:r w:rsidR="00266272">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w:t>
      </w:r>
    </w:p>
    <w:p w:rsidR="00266272"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Инициатива Муниципального Совета Муниципального образования о проведении опроса может исходить от группы депутатов численностью не менее 1/3 от установленного числа депутатов Муниципального Совета Муниципального образования и оформляется письменным обращением в Муниципальный Совет Муниципального образования. </w:t>
      </w:r>
    </w:p>
    <w:p w:rsidR="00266272"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Инициатива Главы Муниципального образования о проведении опроса оформляется его письменным обращением в Муниципальный Совет Муниципального образования.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Граждане и их объединения вправе обратиться в Муниципальный Совет Муниципального образования или к Главе Муниципального образования с предложением о проведении опроса, которое рассматривается в порядке, предусмотренном для рассмотрения заявлений и обращений граждан.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6. Назначение опроса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Решение о назначении опроса граждан принимается Муниципальным Советом Муниципального образования.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Решение Муниципального Совета Муниципального образования о назначении опроса граждан принимается большинством голосов от числа избранных депутатов. </w:t>
      </w:r>
    </w:p>
    <w:p w:rsidR="00DF4D3E"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В решении Муниципального Совета Муниципального образования о назначении опроса граждан в обязательном порядке указываются: - обоснование необходимости проведения опроса; - инициатор проведения опроса; - дата и сроки проведения опроса (в случае, если опрос проводится в течение нескольких дней, указываются даты начала и окончания проведения </w:t>
      </w:r>
      <w:r w:rsidRPr="00112677">
        <w:rPr>
          <w:rFonts w:ascii="Times New Roman" w:hAnsi="Times New Roman" w:cs="Times New Roman"/>
          <w:sz w:val="28"/>
          <w:szCs w:val="28"/>
        </w:rPr>
        <w:lastRenderedPageBreak/>
        <w:t xml:space="preserve">опроса и время ежедневного заполнения опросных листов); - территория Муниципального образования, где проводится опрос; - формулировка вопроса, предлагаемого при проведении опроса; - методика проведения опроса; - форма опросного листа; - минимальная численность жителей муниципального образования, участвующих в опросе; - состав Комиссии по проведению опроса и место ее нахождения; - дата первого заседания Комиссии по проведению опроса (не позднее 3 дней с момента принятия решения); - адрес местонахождения Комиссии по проведению опроса.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Жители должны быть проинформированы о проведении опроса не менее чем за 10 дней до его проведения. </w:t>
      </w:r>
    </w:p>
    <w:p w:rsidR="007B3EF4" w:rsidRDefault="00112677" w:rsidP="007B3EF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7. Комиссия по проведению опроса</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Подготовку и проведение опроса граждан осуществляет Комиссия по проведению опроса (далее – Комиссия). 2. Комиссия состоит из 7 человек. 3. В состав Комиссии в обязательном порядке включаются представители Местной администрации Муниципального образования - 2 человека, Муниципального Совета Муниципального образования – 2 человека, а также представители общественности территории, на которой проводится опрос – 3 человека.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Председатель и секретарь Комиссии избираются открытым голосованием на первом заседании из числа членов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8. Полномочия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Комиссия: 1) организует исполнение настоящего Положения при проведении опроса и обеспечивает его соблюдение; 2) осуществляет контроль за соблюдением права жителей Муниципального образования на участие в опросе; 3) не позднее, чем за 10 дней до проведения опроса оповещает жителей Муниципального образования о дате и сроках, времени, методике проведения опроса, вопросе (вопросах), предлагаемом (предлагаемых) при проведении опроса, форме опросного листа, своем местонахождении, номере телефона и иных необходимых сведениях; 4) обеспечивает изготовление опросных списков и опросных листов по форме, указанной в решении Муниципального Совета Муниципального образования; 5) организует проведение голосования жителей при опросе; 6) составляет списки участников опроса при проведении открытого поименного опроса; составляет список лиц, осуществляющих сбор подписей; 7) устанавливает результаты опроса и обнародует их; 8)осуществляет иные полномочия.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2. Комиссия в рамках своей компетенции взаимодействует с органами и должностными лицами Муниципального образования, общественными объединениями, территориальным общественным самоуправлением, средствами массовой информации.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Деятельность членов Комиссии осуществляется на общественных началах.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Материально-техническое и организационное обеспечение деятельности Комиссии осуществляется Местной администрацией Муниципального образования.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Полномочия Комиссии прекращаются после официального опубликования (обнародования) результатов опроса в порядке, установленном для официального опубликования (обнародования) муниципальных правовых актом Муниципального образования.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9. Списки участников опроса</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В список участников опроса включаются жители Муниципального образования, обладающие правом участия в опросе.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В списке указываются фамилия, имя, отчество, год рождения (в возрасте 18 лет на день проведения опроса – дополнительно день и месяц), адрес места жительства, серия и номер паспорта или иного документа, удостоверяющего личность участника опроса.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В качестве списка участников опроса может быть использован список избирателей.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Список участников опроса составляется в двух экземплярах и подписывается председателем и секретарем комиссии.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Список участников опроса составляется не позднее, чем за 15 дней до проведения опроса.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10. Опросный лист</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Опросный лист должен иметь свободное место для внесения данных о голосующем. Опросный лист содержит разъяснение о порядке его заполнения. В целях идентификации </w:t>
      </w:r>
      <w:r w:rsidRPr="00112677">
        <w:rPr>
          <w:rFonts w:ascii="Times New Roman" w:hAnsi="Times New Roman" w:cs="Times New Roman"/>
          <w:sz w:val="28"/>
          <w:szCs w:val="28"/>
        </w:rPr>
        <w:lastRenderedPageBreak/>
        <w:t xml:space="preserve">опросного листа в его правом верхнем углу ставятся подписи двух членов комиссии.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11. Проведение опроса</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проводится в удобное для жителей время согласно решению Муниципального Совета Муниципального образования.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Голосование на собраниях жителей: Комиссия вправе провести собрание участников опроса для проведения голосования по вопросу,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четырех человек. На собрании допускаются выступления заинтересованных сторон по вопросу, вынесенному на опрос, их ответы на вопросы граждан, однако обсуждение не проводится. 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 Собрание правомочно, если в нем приняло участие более 25 процентов жителей, имеющих право на участие в опросе.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Поименное голосование при опросе: При поименном голосовании голосующий по предъявлении паспорта или другого документа, удостоверяющего его личность и место жительства, записывает в опросный лист свою фамилию, имя, отчество и адрес места жительства, а в квадрате под словом «ЗА» или «ПРОТИВ» ставит знак «+» или «V» в соответствии со своим волеизъявлением и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Списочное голосование при опросе: При списочном голосовании голосующий по предъявлении паспорта или другого документа, удостоверяющего его личность и место жительства, в опросном списке напротив своих фамилии, имени и отчества в квадрате под словом «ЗА» или «ПРОТИВ» ставит знак «+» или «V» в соответствии со своим волеизъявлением и расписывается. </w:t>
      </w:r>
    </w:p>
    <w:p w:rsidR="00D96AD9" w:rsidRDefault="00112677" w:rsidP="00D96AD9">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12. Установление результатов опроса</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 Недействительными признаются записи в опросном листе или опросом списке, по которым </w:t>
      </w:r>
      <w:r w:rsidRPr="00112677">
        <w:rPr>
          <w:rFonts w:ascii="Times New Roman" w:hAnsi="Times New Roman" w:cs="Times New Roman"/>
          <w:sz w:val="28"/>
          <w:szCs w:val="28"/>
        </w:rPr>
        <w:lastRenderedPageBreak/>
        <w:t xml:space="preserve">невозможно достоверно установить мнение участников опроса или не содержащие данных о голосовавшем или его подписи, а также повторяющиеся записи. Недействительными признаются опросные листы или опросные списки не установленного образца, а также опросные листы, по которым невозможно достоверно установить мнение участников опроса.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В течение 5 дней после даты окончания опроса члены Комиссии подсчитывают результаты опроса путем обработки полученных данных, содержащихся в опросных листах и опросных списках. На основании полученных результатов составляется протокол. В протоколе указываются: 1) дата составления протокола; 2) сроки проведения опроса: дата начала и окончания; 3) территория Муниципального образования, на которой проводился опрос; 4) формулировка вопроса, выносимого на опрос; 5) число граждан, обладающих правом на участие в опросе и проживающих на соответствующей территории; 6) число граждан, принявших участие в опросе; 7) результаты опроса;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Протокол опроса должен отражать одно из следующих решений: - признание опроса состоявшимся; -признание опроса несостоявшимся; -признание опроса недействительным;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Протокол опроса составляется в трех экземплярах и подписывается председателем и секретарем Комиссии.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Если опрос проводился по нескольким вопросам, то подсчет результатов и составление протокола по каждому вопросу производится отдельно.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6. Если число граждан, принявших участие в опросе, меньше минимального числа граждан, установленных в решении Муниципального Совета Муниципального образования о назначении опроса, Комиссия признает опрос несостоявшимся.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7. В течение 3 дней со дня составления протокола опроса Комиссия направляет по одному экземпляру протокола в Муниципальный Совет Муниципального образования и Главе Муниципального образования, а также обнародует результаты опроса в порядке установленном для обнародования нормативных правовых актов Муниципального образования. Вместе с экземпляром протокола в Муниципальный Совет Муниципального образования также представляются сшитые и пронумерованные опросные </w:t>
      </w:r>
      <w:proofErr w:type="gramStart"/>
      <w:r w:rsidRPr="00112677">
        <w:rPr>
          <w:rFonts w:ascii="Times New Roman" w:hAnsi="Times New Roman" w:cs="Times New Roman"/>
          <w:sz w:val="28"/>
          <w:szCs w:val="28"/>
        </w:rPr>
        <w:t>листы</w:t>
      </w:r>
      <w:proofErr w:type="gramEnd"/>
      <w:r w:rsidRPr="00112677">
        <w:rPr>
          <w:rFonts w:ascii="Times New Roman" w:hAnsi="Times New Roman" w:cs="Times New Roman"/>
          <w:sz w:val="28"/>
          <w:szCs w:val="28"/>
        </w:rPr>
        <w:t xml:space="preserve"> и опросные списки. Один экземпляр протокола остается в Комиссии. </w:t>
      </w:r>
    </w:p>
    <w:p w:rsidR="008E09FD" w:rsidRDefault="00112677" w:rsidP="008E09FD">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13. Рассмотрение результатов опроса</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1. Результаты опроса рассматриваются органами и должностными лицами местного самоуправления Муниципального образования. </w:t>
      </w:r>
    </w:p>
    <w:p w:rsidR="002E2C0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Результаты опроса носят рекомендательный характер, а мнение жителей, выявленное в ходе опроса, учитывается органами местного самоуправления Муниципального образования и должностными лицами Муниципального образования при принятии решений. </w:t>
      </w:r>
    </w:p>
    <w:p w:rsidR="002E2C04" w:rsidRDefault="00112677" w:rsidP="002E2C0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14. Финансирование опроса</w:t>
      </w:r>
    </w:p>
    <w:p w:rsidR="002E2C0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Финансирование мероприятий, связанных с подготовкой и проведением опроса, осуществляется: - за счет средств местного бюджета – при проведении опроса по инициативе органов местного самоуправления; - за счет средств бюджета </w:t>
      </w:r>
      <w:r w:rsidR="002E2C04">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 при проведении опроса по инициативе органов государственной власти </w:t>
      </w:r>
      <w:r w:rsidR="002E2C04">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w:t>
      </w:r>
    </w:p>
    <w:p w:rsidR="002E2C04" w:rsidRDefault="00112677" w:rsidP="002E2C0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15. Ответственность за нарушение прав граждан на участие в опросе</w:t>
      </w:r>
    </w:p>
    <w:p w:rsidR="00CD7F7D" w:rsidRPr="00112677"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sectPr w:rsidR="00CD7F7D" w:rsidRPr="00112677" w:rsidSect="00376A1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07B"/>
    <w:multiLevelType w:val="multilevel"/>
    <w:tmpl w:val="04184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346BB"/>
    <w:multiLevelType w:val="hybridMultilevel"/>
    <w:tmpl w:val="274280A4"/>
    <w:lvl w:ilvl="0" w:tplc="BC0CB004">
      <w:start w:val="1"/>
      <w:numFmt w:val="decimal"/>
      <w:lvlText w:val="%1."/>
      <w:lvlJc w:val="left"/>
      <w:pPr>
        <w:ind w:left="1069" w:hanging="360"/>
      </w:pPr>
      <w:rPr>
        <w:rFonts w:asciiTheme="minorHAnsi" w:hAnsiTheme="minorHAnsi"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9C663B"/>
    <w:multiLevelType w:val="hybridMultilevel"/>
    <w:tmpl w:val="D79C0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2677"/>
    <w:rsid w:val="0006502E"/>
    <w:rsid w:val="00077439"/>
    <w:rsid w:val="000D2E14"/>
    <w:rsid w:val="00112677"/>
    <w:rsid w:val="00133659"/>
    <w:rsid w:val="00191193"/>
    <w:rsid w:val="001C6F6E"/>
    <w:rsid w:val="00266272"/>
    <w:rsid w:val="002D49A4"/>
    <w:rsid w:val="002E2C04"/>
    <w:rsid w:val="003358C1"/>
    <w:rsid w:val="00376A19"/>
    <w:rsid w:val="003F3B07"/>
    <w:rsid w:val="00553FFA"/>
    <w:rsid w:val="00572FB5"/>
    <w:rsid w:val="00574210"/>
    <w:rsid w:val="005D26C8"/>
    <w:rsid w:val="005D6C05"/>
    <w:rsid w:val="00641540"/>
    <w:rsid w:val="007B3EF4"/>
    <w:rsid w:val="007E7DB8"/>
    <w:rsid w:val="008E09FD"/>
    <w:rsid w:val="00B05A05"/>
    <w:rsid w:val="00CD7F7D"/>
    <w:rsid w:val="00D13C88"/>
    <w:rsid w:val="00D53DD2"/>
    <w:rsid w:val="00D96AD9"/>
    <w:rsid w:val="00DF4D3E"/>
    <w:rsid w:val="00EC51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2E"/>
    <w:pPr>
      <w:ind w:left="720"/>
      <w:contextualSpacing/>
    </w:pPr>
  </w:style>
  <w:style w:type="paragraph" w:customStyle="1" w:styleId="western">
    <w:name w:val="western"/>
    <w:basedOn w:val="a"/>
    <w:rsid w:val="00335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58C1"/>
  </w:style>
  <w:style w:type="paragraph" w:customStyle="1" w:styleId="ConsPlusTitle">
    <w:name w:val="ConsPlusTitle"/>
    <w:rsid w:val="003358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No Spacing"/>
    <w:uiPriority w:val="1"/>
    <w:qFormat/>
    <w:rsid w:val="003F3B0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2519</Words>
  <Characters>14361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EX</cp:lastModifiedBy>
  <cp:revision>9</cp:revision>
  <cp:lastPrinted>2017-01-20T07:37:00Z</cp:lastPrinted>
  <dcterms:created xsi:type="dcterms:W3CDTF">2016-12-15T12:55:00Z</dcterms:created>
  <dcterms:modified xsi:type="dcterms:W3CDTF">2017-01-20T07:37:00Z</dcterms:modified>
</cp:coreProperties>
</file>