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7" w:rsidRPr="00A45DD7" w:rsidRDefault="009A68E9" w:rsidP="009A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2717"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45DD7">
        <w:rPr>
          <w:rFonts w:ascii="Times New Roman" w:eastAsia="Times New Roman" w:hAnsi="Times New Roman" w:cs="Times New Roman"/>
          <w:bCs/>
          <w:sz w:val="28"/>
          <w:szCs w:val="28"/>
        </w:rPr>
        <w:t>АЗАМАТ-ЮРТОВСКОГО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C1859" w:rsidRDefault="007C1859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3D271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134839" w:rsidRDefault="00A45DD7" w:rsidP="003B1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«____»</w:t>
      </w:r>
      <w:proofErr w:type="spellStart"/>
      <w:r>
        <w:rPr>
          <w:rFonts w:ascii="Times New Roman" w:eastAsia="Times New Roman" w:hAnsi="Times New Roman" w:cs="Times New Roman"/>
          <w:sz w:val="28"/>
          <w:szCs w:val="34"/>
        </w:rPr>
        <w:t>________</w:t>
      </w:r>
      <w:r w:rsidR="007E28B1">
        <w:rPr>
          <w:rFonts w:ascii="Times New Roman" w:eastAsia="Times New Roman" w:hAnsi="Times New Roman" w:cs="Times New Roman"/>
          <w:sz w:val="28"/>
          <w:szCs w:val="34"/>
        </w:rPr>
        <w:t>____</w:t>
      </w:r>
      <w:proofErr w:type="gramStart"/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г</w:t>
      </w:r>
      <w:proofErr w:type="spellEnd"/>
      <w:proofErr w:type="gramEnd"/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Юрт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>№ ____</w:t>
      </w:r>
    </w:p>
    <w:p w:rsidR="00CC797A" w:rsidRDefault="00CC797A" w:rsidP="003B1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8B1" w:rsidRPr="00CC797A" w:rsidRDefault="007E28B1" w:rsidP="007E28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68E9" w:rsidRPr="006549FA" w:rsidRDefault="009A68E9" w:rsidP="009A68E9">
      <w:pPr>
        <w:pStyle w:val="a6"/>
        <w:widowControl w:val="0"/>
        <w:suppressAutoHyphens/>
        <w:ind w:right="0"/>
        <w:jc w:val="center"/>
        <w:rPr>
          <w:b/>
          <w:sz w:val="28"/>
          <w:szCs w:val="28"/>
        </w:rPr>
      </w:pPr>
      <w:r w:rsidRPr="006549FA">
        <w:rPr>
          <w:b/>
          <w:sz w:val="28"/>
          <w:szCs w:val="28"/>
        </w:rPr>
        <w:t xml:space="preserve">О внесении изменений и дополнений в Устав </w:t>
      </w:r>
    </w:p>
    <w:p w:rsidR="009A68E9" w:rsidRPr="006549FA" w:rsidRDefault="009A68E9" w:rsidP="009A68E9">
      <w:pPr>
        <w:pStyle w:val="a6"/>
        <w:widowControl w:val="0"/>
        <w:suppressAutoHyphens/>
        <w:ind w:righ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Азамат-Юртовского</w:t>
      </w:r>
      <w:proofErr w:type="spellEnd"/>
      <w:r w:rsidRPr="006549FA">
        <w:rPr>
          <w:b/>
          <w:sz w:val="28"/>
          <w:szCs w:val="28"/>
        </w:rPr>
        <w:t xml:space="preserve"> сельского поселения</w:t>
      </w:r>
    </w:p>
    <w:p w:rsidR="009A68E9" w:rsidRPr="006549FA" w:rsidRDefault="009A68E9" w:rsidP="009A68E9">
      <w:pPr>
        <w:rPr>
          <w:rFonts w:ascii="Times New Roman" w:hAnsi="Times New Roman" w:cs="Times New Roman"/>
          <w:sz w:val="28"/>
          <w:szCs w:val="28"/>
        </w:rPr>
      </w:pPr>
    </w:p>
    <w:p w:rsidR="009A68E9" w:rsidRPr="006549FA" w:rsidRDefault="009A68E9" w:rsidP="009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FA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6549FA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статьей 44 Федерального закона от 06.10.2003 №131-ФЗ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6549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A68E9" w:rsidRPr="006549FA" w:rsidRDefault="009A68E9" w:rsidP="009A68E9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A68E9" w:rsidRPr="009A68E9" w:rsidRDefault="009A68E9" w:rsidP="009A68E9">
      <w:pPr>
        <w:suppressAutoHyphens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A68E9">
        <w:rPr>
          <w:rFonts w:ascii="Times New Roman" w:hAnsi="Times New Roman" w:cs="Times New Roman"/>
          <w:sz w:val="28"/>
          <w:szCs w:val="28"/>
        </w:rPr>
        <w:t>РЕШИЛ:</w:t>
      </w:r>
    </w:p>
    <w:p w:rsidR="009A68E9" w:rsidRPr="006549FA" w:rsidRDefault="009A68E9" w:rsidP="009A68E9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A68E9" w:rsidRPr="006549FA" w:rsidRDefault="009A68E9" w:rsidP="009A68E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FA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6549FA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изменения и дополнения:</w:t>
      </w:r>
    </w:p>
    <w:p w:rsidR="009A68E9" w:rsidRPr="00B56B82" w:rsidRDefault="009A68E9" w:rsidP="009A68E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B82">
        <w:rPr>
          <w:rFonts w:ascii="Times New Roman" w:hAnsi="Times New Roman" w:cs="Times New Roman"/>
          <w:spacing w:val="3"/>
          <w:sz w:val="28"/>
          <w:szCs w:val="28"/>
        </w:rPr>
        <w:t>1.1.</w:t>
      </w:r>
      <w:r w:rsidRPr="00B56B82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B56B82">
        <w:rPr>
          <w:rFonts w:ascii="Times New Roman" w:eastAsia="Times New Roman" w:hAnsi="Times New Roman" w:cs="Times New Roman"/>
          <w:sz w:val="28"/>
          <w:szCs w:val="28"/>
        </w:rPr>
        <w:t>Подпункт 1 пункта 2 с</w:t>
      </w:r>
      <w:r w:rsidRPr="00B56B82">
        <w:rPr>
          <w:rFonts w:ascii="Times New Roman" w:eastAsia="Times New Roman" w:hAnsi="Times New Roman" w:cs="Times New Roman"/>
          <w:bCs/>
          <w:sz w:val="28"/>
          <w:szCs w:val="28"/>
        </w:rPr>
        <w:t>татьи 13 (</w:t>
      </w:r>
      <w:r w:rsidRPr="00B56B82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  <w:r w:rsidRPr="00B56B8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B56B8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9A68E9" w:rsidRPr="00B56B82" w:rsidRDefault="009A68E9" w:rsidP="009A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6B82">
        <w:rPr>
          <w:rFonts w:ascii="Times New Roman" w:eastAsia="Times New Roman" w:hAnsi="Times New Roman" w:cs="Times New Roman"/>
          <w:sz w:val="28"/>
          <w:szCs w:val="28"/>
        </w:rPr>
        <w:t xml:space="preserve">«1) проект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B56B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B56B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  <w:proofErr w:type="gramEnd"/>
    </w:p>
    <w:p w:rsidR="009A68E9" w:rsidRPr="005C6407" w:rsidRDefault="009A68E9" w:rsidP="009A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A68E9" w:rsidRPr="004166AA" w:rsidRDefault="009A68E9" w:rsidP="009A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6AA">
        <w:rPr>
          <w:rFonts w:ascii="Times New Roman" w:eastAsia="Times New Roman" w:hAnsi="Times New Roman" w:cs="Times New Roman"/>
          <w:sz w:val="28"/>
          <w:szCs w:val="28"/>
        </w:rPr>
        <w:t>1.2. Статью 22 (</w:t>
      </w:r>
      <w:r w:rsidRPr="004166AA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обязанностей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6549FA">
        <w:rPr>
          <w:rFonts w:ascii="Times New Roman" w:hAnsi="Times New Roman" w:cs="Times New Roman"/>
          <w:sz w:val="28"/>
          <w:szCs w:val="28"/>
        </w:rPr>
        <w:t xml:space="preserve"> </w:t>
      </w:r>
      <w:r w:rsidRPr="004166AA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Pr="004166AA">
        <w:rPr>
          <w:rFonts w:ascii="Times New Roman" w:eastAsia="Times New Roman" w:hAnsi="Times New Roman" w:cs="Times New Roman"/>
          <w:sz w:val="28"/>
          <w:szCs w:val="28"/>
        </w:rPr>
        <w:t>) изложить в следующей редакции:</w:t>
      </w:r>
    </w:p>
    <w:p w:rsidR="009A68E9" w:rsidRPr="004166AA" w:rsidRDefault="009A68E9" w:rsidP="009A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66AA">
        <w:rPr>
          <w:rFonts w:ascii="Times New Roman" w:eastAsia="Times New Roman" w:hAnsi="Times New Roman" w:cs="Times New Roman"/>
          <w:sz w:val="28"/>
          <w:szCs w:val="28"/>
        </w:rPr>
        <w:t xml:space="preserve">«В случае 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досрочного прекращения полномочий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166AA"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 решению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6549FA">
        <w:rPr>
          <w:rFonts w:ascii="Times New Roman" w:hAnsi="Times New Roman" w:cs="Times New Roman"/>
          <w:sz w:val="28"/>
          <w:szCs w:val="28"/>
        </w:rPr>
        <w:t xml:space="preserve"> 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поселения, исполняет заместитель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6549FA">
        <w:rPr>
          <w:rFonts w:ascii="Times New Roman" w:hAnsi="Times New Roman" w:cs="Times New Roman"/>
          <w:sz w:val="28"/>
          <w:szCs w:val="28"/>
        </w:rPr>
        <w:t xml:space="preserve"> 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поселения, при его отсутствии, один из депутатов</w:t>
      </w:r>
      <w:r w:rsidRPr="009A6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6549FA">
        <w:rPr>
          <w:rFonts w:ascii="Times New Roman" w:hAnsi="Times New Roman" w:cs="Times New Roman"/>
          <w:sz w:val="28"/>
          <w:szCs w:val="28"/>
        </w:rPr>
        <w:t xml:space="preserve"> 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поселения.»;</w:t>
      </w:r>
      <w:bookmarkStart w:id="0" w:name="_GoBack"/>
      <w:bookmarkEnd w:id="0"/>
      <w:proofErr w:type="gramEnd"/>
    </w:p>
    <w:p w:rsidR="009A68E9" w:rsidRPr="005C6407" w:rsidRDefault="009A68E9" w:rsidP="009A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9A68E9" w:rsidRPr="004E6143" w:rsidRDefault="009A68E9" w:rsidP="009A68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143">
        <w:rPr>
          <w:rFonts w:ascii="Times New Roman" w:eastAsia="Times New Roman" w:hAnsi="Times New Roman" w:cs="Times New Roman"/>
          <w:sz w:val="28"/>
          <w:szCs w:val="28"/>
        </w:rPr>
        <w:t>1.3. Пункт 13 статьи 36 (</w:t>
      </w:r>
      <w:r w:rsidRPr="004E614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9A68E9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Pr="004E61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и его компетенция</w:t>
      </w:r>
      <w:r w:rsidRPr="004E6143">
        <w:rPr>
          <w:rFonts w:ascii="Times New Roman" w:eastAsia="Times New Roman" w:hAnsi="Times New Roman" w:cs="Times New Roman"/>
          <w:sz w:val="28"/>
          <w:szCs w:val="28"/>
        </w:rPr>
        <w:t>) изложить в следующей редакции:</w:t>
      </w:r>
    </w:p>
    <w:p w:rsidR="009A68E9" w:rsidRPr="004E6143" w:rsidRDefault="009A68E9" w:rsidP="009A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1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«13. В случае досрочного прекращения полномочий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4E61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r w:rsidRPr="004E6143"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4E6143">
        <w:rPr>
          <w:rFonts w:ascii="Times New Roman" w:eastAsia="Times New Roman" w:hAnsi="Times New Roman" w:cs="Times New Roman"/>
          <w:sz w:val="28"/>
          <w:szCs w:val="28"/>
        </w:rPr>
        <w:t xml:space="preserve"> его полномочия осуществляет первый заместитель главы администрации на основании распоряжения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6549FA">
        <w:rPr>
          <w:rFonts w:ascii="Times New Roman" w:hAnsi="Times New Roman" w:cs="Times New Roman"/>
          <w:sz w:val="28"/>
          <w:szCs w:val="28"/>
        </w:rPr>
        <w:t xml:space="preserve"> </w:t>
      </w:r>
      <w:r w:rsidRPr="004E614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4E6143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9A68E9" w:rsidRPr="00F2672C" w:rsidRDefault="009A68E9" w:rsidP="009A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8E9" w:rsidRDefault="009A68E9" w:rsidP="009A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 w:rsidRPr="00F2672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2672C">
        <w:rPr>
          <w:rFonts w:ascii="Times New Roman" w:eastAsia="Times New Roman" w:hAnsi="Times New Roman" w:cs="Times New Roman"/>
          <w:sz w:val="28"/>
          <w:szCs w:val="28"/>
        </w:rPr>
        <w:t>. В статье 60 (</w:t>
      </w:r>
      <w:r w:rsidRPr="00F267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Устава </w:t>
      </w:r>
      <w:proofErr w:type="spellStart"/>
      <w:r w:rsidRPr="009A68E9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Pr="00F2672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решения Совета депутатов </w:t>
      </w:r>
      <w:proofErr w:type="spellStart"/>
      <w:r w:rsidRPr="009A68E9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Pr="00F2672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о внесении изменений и (или) дополнений в Устав </w:t>
      </w:r>
      <w:proofErr w:type="spellStart"/>
      <w:r w:rsidRPr="009A68E9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Pr="009A6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72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Pr="00F2672C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9A68E9" w:rsidRPr="00F2672C" w:rsidRDefault="009A68E9" w:rsidP="009A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8E9" w:rsidRPr="00F2672C" w:rsidRDefault="009A68E9" w:rsidP="009A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z w:val="28"/>
          <w:szCs w:val="28"/>
        </w:rPr>
        <w:t xml:space="preserve">а) абзац второй пункта 2 изложить в следующей редакции: </w:t>
      </w:r>
    </w:p>
    <w:p w:rsidR="009A68E9" w:rsidRPr="00F2672C" w:rsidRDefault="009A68E9" w:rsidP="009A68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72C">
        <w:rPr>
          <w:rFonts w:ascii="Times New Roman" w:eastAsia="Times New Roman" w:hAnsi="Times New Roman" w:cs="Times New Roman"/>
          <w:sz w:val="28"/>
          <w:szCs w:val="28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 также порядка участия граждан в его обсуждении в случае, когда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Чеченской Республики или законов Чеченской Республики в целях</w:t>
      </w:r>
      <w:proofErr w:type="gramEnd"/>
      <w:r w:rsidRPr="00F2672C">
        <w:rPr>
          <w:rFonts w:ascii="Times New Roman" w:eastAsia="Times New Roman" w:hAnsi="Times New Roman" w:cs="Times New Roman"/>
          <w:sz w:val="28"/>
          <w:szCs w:val="28"/>
        </w:rPr>
        <w:t xml:space="preserve"> приведения его в соответствие с этими нормативными правовыми актами</w:t>
      </w:r>
      <w:proofErr w:type="gramStart"/>
      <w:r w:rsidRPr="00F2672C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9A68E9" w:rsidRPr="00F2672C" w:rsidRDefault="009A68E9" w:rsidP="009A6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z w:val="28"/>
          <w:szCs w:val="28"/>
        </w:rPr>
        <w:t>б) дополнить пунктом 6 следующего содержания:</w:t>
      </w:r>
    </w:p>
    <w:p w:rsidR="009A68E9" w:rsidRPr="00F2672C" w:rsidRDefault="009A68E9" w:rsidP="009A6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z w:val="28"/>
          <w:szCs w:val="28"/>
        </w:rPr>
        <w:t xml:space="preserve">«6. Приведение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65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соответствие с федеральным законом, законом Чеченской Республики осуществляется в установленный этими законодательными актами срок. </w:t>
      </w:r>
      <w:proofErr w:type="gramStart"/>
      <w:r w:rsidRPr="00F2672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федеральным законом, законом Чеченской Республики указанный срок не установлен, срок приведения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6549FA">
        <w:rPr>
          <w:rFonts w:ascii="Times New Roman" w:hAnsi="Times New Roman" w:cs="Times New Roman"/>
          <w:sz w:val="28"/>
          <w:szCs w:val="28"/>
        </w:rPr>
        <w:t xml:space="preserve"> </w:t>
      </w:r>
      <w:r w:rsidRPr="00F2672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в соответствие с федеральным законом, законом Чеченской Республики определяется с учетом даты вступления в силу соответствующего федерального закона, закона Чеченской Республики,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proofErr w:type="gramEnd"/>
      <w:r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учета предложений граждан по нему, периодичности заседаний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6549FA">
        <w:rPr>
          <w:rFonts w:ascii="Times New Roman" w:hAnsi="Times New Roman" w:cs="Times New Roman"/>
          <w:sz w:val="28"/>
          <w:szCs w:val="28"/>
        </w:rPr>
        <w:t xml:space="preserve"> </w:t>
      </w:r>
      <w:r w:rsidRPr="00F2672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сроков государственной регистрации и официального опубликования (обнародования) такого муниципального правового акта и, как правило, не </w:t>
      </w:r>
      <w:r>
        <w:rPr>
          <w:rFonts w:ascii="Times New Roman" w:eastAsia="Times New Roman" w:hAnsi="Times New Roman" w:cs="Times New Roman"/>
          <w:sz w:val="28"/>
          <w:szCs w:val="28"/>
        </w:rPr>
        <w:t>должен превышать шесть месяцев</w:t>
      </w:r>
      <w:r w:rsidRPr="00F2672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A68E9" w:rsidRPr="00F2672C" w:rsidRDefault="009A68E9" w:rsidP="009A68E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8E9" w:rsidRPr="00F2672C" w:rsidRDefault="009A68E9" w:rsidP="009A68E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C797A" w:rsidRDefault="00CC797A" w:rsidP="00CC797A">
      <w:pPr>
        <w:shd w:val="clear" w:color="auto" w:fill="FFFFFF"/>
        <w:spacing w:line="322" w:lineRule="exact"/>
        <w:ind w:left="5" w:firstLine="557"/>
        <w:jc w:val="both"/>
        <w:rPr>
          <w:rFonts w:eastAsia="Times New Roman"/>
          <w:sz w:val="28"/>
          <w:szCs w:val="28"/>
        </w:rPr>
      </w:pPr>
    </w:p>
    <w:p w:rsidR="007B00C5" w:rsidRDefault="007B00C5" w:rsidP="007E28B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E28B1" w:rsidP="007E28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CC797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Я.М.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Дуруев</w:t>
      </w:r>
      <w:proofErr w:type="spellEnd"/>
    </w:p>
    <w:p w:rsidR="007E28B1" w:rsidRDefault="007E28B1" w:rsidP="007E28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236FBB" w:rsidSect="007C1859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1A4356"/>
    <w:multiLevelType w:val="hybridMultilevel"/>
    <w:tmpl w:val="3F4258BC"/>
    <w:lvl w:ilvl="0" w:tplc="204449A2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31D79"/>
    <w:multiLevelType w:val="hybridMultilevel"/>
    <w:tmpl w:val="5BEE1D1E"/>
    <w:lvl w:ilvl="0" w:tplc="1CA8E31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0B11F0"/>
    <w:rsid w:val="0013013F"/>
    <w:rsid w:val="00134839"/>
    <w:rsid w:val="001B1E7D"/>
    <w:rsid w:val="00236FBB"/>
    <w:rsid w:val="00272FA0"/>
    <w:rsid w:val="00277468"/>
    <w:rsid w:val="002A575B"/>
    <w:rsid w:val="003473B2"/>
    <w:rsid w:val="0036499F"/>
    <w:rsid w:val="003B16B8"/>
    <w:rsid w:val="003B2B8B"/>
    <w:rsid w:val="003D2717"/>
    <w:rsid w:val="00437537"/>
    <w:rsid w:val="0046482F"/>
    <w:rsid w:val="00474254"/>
    <w:rsid w:val="00491F6D"/>
    <w:rsid w:val="004D1415"/>
    <w:rsid w:val="00530EDE"/>
    <w:rsid w:val="00584C1B"/>
    <w:rsid w:val="005F70A4"/>
    <w:rsid w:val="00644C4E"/>
    <w:rsid w:val="006F4D36"/>
    <w:rsid w:val="00732647"/>
    <w:rsid w:val="00775FD0"/>
    <w:rsid w:val="00787D6E"/>
    <w:rsid w:val="007A4526"/>
    <w:rsid w:val="007B00C5"/>
    <w:rsid w:val="007C1859"/>
    <w:rsid w:val="007D6316"/>
    <w:rsid w:val="007E28B1"/>
    <w:rsid w:val="008438AB"/>
    <w:rsid w:val="00891AA4"/>
    <w:rsid w:val="00986388"/>
    <w:rsid w:val="009A68E9"/>
    <w:rsid w:val="00A024E8"/>
    <w:rsid w:val="00A06C5A"/>
    <w:rsid w:val="00A45DD7"/>
    <w:rsid w:val="00AF3285"/>
    <w:rsid w:val="00B41486"/>
    <w:rsid w:val="00BE059F"/>
    <w:rsid w:val="00C4363A"/>
    <w:rsid w:val="00CA2FF9"/>
    <w:rsid w:val="00CB0A1B"/>
    <w:rsid w:val="00CC797A"/>
    <w:rsid w:val="00D0649C"/>
    <w:rsid w:val="00D304D2"/>
    <w:rsid w:val="00D94818"/>
    <w:rsid w:val="00E76021"/>
    <w:rsid w:val="00E86DA9"/>
    <w:rsid w:val="00EC6854"/>
    <w:rsid w:val="00E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paragraph" w:styleId="1">
    <w:name w:val="heading 1"/>
    <w:basedOn w:val="a"/>
    <w:next w:val="a"/>
    <w:link w:val="10"/>
    <w:uiPriority w:val="99"/>
    <w:qFormat/>
    <w:rsid w:val="0098638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185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859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C18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86388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rsid w:val="009A68E9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A68E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A68E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A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28</cp:revision>
  <cp:lastPrinted>2017-03-30T04:57:00Z</cp:lastPrinted>
  <dcterms:created xsi:type="dcterms:W3CDTF">2016-11-25T13:45:00Z</dcterms:created>
  <dcterms:modified xsi:type="dcterms:W3CDTF">2017-03-30T04:59:00Z</dcterms:modified>
</cp:coreProperties>
</file>