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Pr="000F7F09" w:rsidRDefault="00F20EBA" w:rsidP="00F20EBA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AB4D1D" w:rsidRPr="000F7F09">
        <w:rPr>
          <w:rFonts w:ascii="Times New Roman" w:hAnsi="Times New Roman" w:cs="Times New Roman"/>
          <w:sz w:val="28"/>
          <w:szCs w:val="28"/>
          <w:lang w:eastAsia="en-US"/>
        </w:rPr>
        <w:t>ЧЕЧЕНСКАЯ РЕСПУБЛИКА</w:t>
      </w:r>
      <w:r w:rsidRPr="000F7F0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</w:p>
    <w:p w:rsidR="00AB4D1D" w:rsidRPr="000F7F09" w:rsidRDefault="00AB4D1D" w:rsidP="00A8231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 xml:space="preserve">ГУДЕРМЕССКИЙ МУНИЦИПАЛЬНЫЙ РАЙОН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  <w:r w:rsidRPr="000F7F09">
        <w:rPr>
          <w:rFonts w:ascii="Times New Roman" w:hAnsi="Times New Roman" w:cs="Times New Roman"/>
          <w:sz w:val="28"/>
          <w:szCs w:val="28"/>
          <w:u w:val="single"/>
          <w:lang w:eastAsia="en-US"/>
        </w:rPr>
        <w:t>_РЕШЕНИЕ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7F09" w:rsidRDefault="000F7F0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«___»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7F09" w:rsidRDefault="00435295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УТВЕРЖДЕНИИ ПОРЯДКА ПРИСВОЕНИЯ НАИМЕНОВАНИЙ </w:t>
      </w:r>
    </w:p>
    <w:p w:rsidR="00435295" w:rsidRPr="000F7F09" w:rsidRDefault="00435295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 ПЕРЕИМЕНОВАНИЯ УЛИЦ, ПЛОЩАДЕЙ, ИНЫХ ТЕРРИТОРИЙ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7F0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АЗАМАТ-ЮРТОВСКОГО СЕЛЬСКОГО ПОСЕЛЕНИЯ</w:t>
      </w:r>
    </w:p>
    <w:p w:rsidR="00435295" w:rsidRDefault="00435295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F7F09" w:rsidRDefault="000F7F09" w:rsidP="0043529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реализации </w:t>
      </w:r>
      <w:hyperlink r:id="rId8" w:history="1">
        <w:r w:rsidRPr="000F7F0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закона от 6 октября 2003 года N 131-ФЗ "Об общих принципах организации местного самоуправления в Российской Федерации"</w:t>
        </w:r>
      </w:hyperlink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руководствуясь Уставом Азамат-Юртовского сельского поселения, </w:t>
      </w:r>
      <w:r w:rsidRPr="000F7F09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 депутатов Азамат-Юртовского сельского поселения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1. Утвердить Порядок присвоения наименований и переименования улиц, площадей, иных территорий Азамат-Юртовского сельского поселения согласно приложению к настоящему Решению.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2. Настоящее Решение вступает в силу со дня принятия.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3. Опубликовать настоящее Решение в газете Гумс и разместить на официальном сайте Азамат-Юртовского сельского поселения в сети «Интернет».</w:t>
      </w:r>
    </w:p>
    <w:p w:rsidR="00435295" w:rsidRPr="000F7F09" w:rsidRDefault="00435295" w:rsidP="000F7F0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4. Контроль за исполнением настоящего Решения оставляю за собой</w:t>
      </w:r>
    </w:p>
    <w:p w:rsidR="00435295" w:rsidRPr="000600BD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40EF3" w:rsidRPr="00016E82" w:rsidRDefault="00F40EF3" w:rsidP="000F7F0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80558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BB5" w:rsidRDefault="0043529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Приложение:</w:t>
      </w:r>
      <w:r w:rsidR="00BD1B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Решению</w:t>
      </w: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D1BB5" w:rsidRDefault="00BD1BB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Совета депутатов</w:t>
      </w:r>
    </w:p>
    <w:p w:rsidR="00435295" w:rsidRPr="00435295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</w:t>
      </w:r>
    </w:p>
    <w:p w:rsidR="00435295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435295" w:rsidRPr="000F7F09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Глава 1. ОБЩИЕ ПОЛОЖЕНИЯ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hyperlink r:id="rId9" w:history="1">
        <w:r w:rsidRPr="000F7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Статья 1</w:t>
        </w:r>
      </w:hyperlink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347A46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10" w:history="1">
        <w:r w:rsidR="00435295" w:rsidRPr="000F7F0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1</w:t>
        </w:r>
      </w:hyperlink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. Настоящий Порядок разработан в соответствии с </w:t>
      </w:r>
      <w:hyperlink r:id="rId11" w:history="1">
        <w:r w:rsidR="00435295" w:rsidRPr="000F7F0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Уставом Азамат-Юртовского сельского поселения и устанавливает порядок присвоения наименований улицам, площадям, иным территориям Азамат-Юртовского сельского поселения (далее </w:t>
      </w:r>
      <w:r w:rsidR="00E65827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65827">
        <w:rPr>
          <w:rFonts w:ascii="Times New Roman" w:eastAsia="Times New Roman" w:hAnsi="Times New Roman" w:cs="Times New Roman"/>
          <w:spacing w:val="2"/>
          <w:sz w:val="28"/>
          <w:szCs w:val="28"/>
        </w:rPr>
        <w:t>Азамат-Юртовское сельское поселение</w:t>
      </w:r>
      <w:r w:rsidR="00435295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), а также их переименования.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2. Для целей настоящего Порядка используются следующие основные понятия: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наименования - имена собственные, присваиваемые улицам, площадям, иным территориям муниципального образования и служащие для их отличия и распознавания;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присвоение наименования - определение наименования новых, а также безымянных улиц, площадей, иных территорий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переименование - изменение в установленном порядке существующего наименования улиц, площадей, иных территорий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улицы, площади, иные территории муниципального образования - элементы планировочной структуры, определенные в соответствии с действующим законодательством, муниципальными правовыми актами муниципального образования, подлежащие наименованию, переименованию в соответствии с настоящим Порядком.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3. Иные понятия, используемые в настоящем Порядке, применяются в тех же значениях, что и в нормативных правовых актах Российской Федерации, Чеченской Республики, муниципальных правовых актах Азамат-Юртовского сельского поселения.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2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Наименованию, переименованию подлежат следующие элементы планировочной структуры: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улица, переулок, проезд, проспект, тупик;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площадь, бульвар, пешеходная зона, аллея, набережная, сквер, сад, парк, лесопарк.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Статья 3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1. Присвоение наименования, переименование улиц, площадей, иных территорий Азамат-Юртовского сельского поселения осуществляется на основании предложений: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органов государственной власти Российской Федерации, Чеченской Республики;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Совета депутатов Азамат-Юртовского сельского поселения (далее -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Совет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постоянных комиссий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депутатов Государственной Думы Федерального Собрания Российской Федерации, Парламента Чеченской Республики;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5) Главы Азамат-Юртовского сельского поселения (далее - Глава);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6) администрации Азамат-Юртовского сельского поселения (далее - администрация);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7) юридических лиц, осуществляющих свою деятельность на территории Азамат-Юртовского сельского поселения;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8) общественных объединений.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2. Для рассмотрения предложений о присвоении наименований и переименовании улиц, площадей, иных территорий Азамат-Юртовского сельского поселения создается комиссия по присвоению наименований и переименованию улиц, площадей, иных территорий Азамат-Юртовского сельского поселения (далее - Комиссия).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3. В состав Комиссии входят депутаты Азамат-Юртовского сельского поселения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представители администрации, Глава, представители общественных организаций. 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4. Порядок деятельности и состав Комиссии утверждается решением Совета депутатов.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2. ОСНОВНЫЕ ТРЕБОВАНИЯ, ПРЕДЪЯВЛЯЕМЫЕ К ПРИСВОЕНИЮ НАИМЕНОВАНИЙ, ПЕРЕИМЕНОВАНИЮ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АЗАМАТ-ЮРТОВСКОГО СЕЛЬСКОГО ПОСЕЛЕНИЯ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Статья 4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При присвоении наименований, переименовании улиц, площадей, иных территорий наименования должны отвечать следующим основным требованиям: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соответствовать словообразовательным, орфографическим и стилистическим нормам современного русского языка, быть благозвучными, удобопроизносимыми, состоять не более чем из трех слов;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содержать информацию об историко-культурном развитии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или его части либо соответствовать особенностям ландшафта муниципального образования с использованием в качестве основы для наименований существующих наименований географических объектов;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3) быть мотивированными и отражать индивидуальные характеристики объекта присвоения наименования и переименования;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органически вписываться в существующую систему наименований, сочетаться с существующими наименованиями географических и иных объектов муниципального образования.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Переименование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Азамат-Юртовского сельского поселения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производится в следующих случаях: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восстановления исторически сложившегося наименования элемента планировочной структуры, имеющего особую культурную ценность;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изменения статуса и (или) функционального назначения соответствующего объекта;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3) устранения дублирования наименований элемента планировочной структуры в пределах населенного пункта, входящего в состав муниципального образования;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обозначения объекта аббревиатурой, наименованием с номером или словосочетанием, вызывающим значительное неудобство для произношения.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5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Указатели с наименованиями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могут содержать кроме современного и их историческое наименование. При этом перед историческим наименованием на указателях выполняется слово "бывшая" в соответствующих падежах, историческое наименование заключается в скобки или выполняется ниже современного наименования более мелким шрифтом.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Присвоение наименований, переименование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Азамат-Юртовского сельского поселения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, связанных с событиями и гражданами периода новейшей истории, осуществляется по истечении десяти лет со дня события или смерти гражданина. Присвоение наименования, переименование в память о Почетном гражданине муниципального образования, лице, награжденном государственными наградами Российской Федерации, государственными наградами СССР, возможно до истечения указанного срока.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3. ПОРЯДОК ВНЕСЕНИЯ ПРЕДЛОЖЕНИЙ И ПРИНЯТИЯ РЕШЕНИЯ О ПРИСВОЕНИИ НАИМЕНОВАНИЙ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АЗАМАТ-ЮРТОВСКОГО СЕЛЬСКОГО ПОСЕЛЕНИЯ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Статья 6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Предложение о присвоении наименований, переименовании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 содержать следующие сведения: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местоположение объекта с обозначением на карте-схеме;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2) мотивированное обоснование присвоения наименования, переименования объекта;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3) предлагаемое название и его обоснование;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4) сведения о лицах, указанных в части 1 статьи 3 настоящего Порядка, с указанием наименования (фамилия, имя, отчество - для физических лиц), места нахождения (сведений о регистрации по месту жительства - для физических лиц), номеров контактных телефонов;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в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случае,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когда в качестве наименования предлагаются имена выдающихся государственных и общественных деятелей и других имеющих заслуги перед государством лиц, Почетных граждан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поселения,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прилагаются краткие сведения об их жизни и деятельности.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Предложения о присвоении наименований, переименовании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рассматриваются Комиссией в течение 90 дней со дня их поступления.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Присвоение наименований, переименование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осуществляется с учетом мнения граждан, постоянно или преимущественно проживающих на территории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Азамат-Юртовского сельского поселения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его части.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Учет мнения граждан осуществляется в соответствии с Порядком назначения и проведения опроса граждан на территории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или на части его территории, утвержденным решением Совета депутатов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Азамат-Юртовского сельского поселения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 целью учета мнения населения по вопросам присвоения наименований администрацией может быть объявлен конкурс на лучшее наименование элемента планировочной структуры.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7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Основаниями для отказа в согласовании предложения о присвоении наименования являются: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1) несоответствие предложения о присвоении наименования требованиям, предусмотренным частью 1 статьи 6 настоящего Порядка;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несоответствие предлагаемого к наименованию элемента улично-дорожной сети, элемента планировочной структуры документации по планировке территории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Азамат-Юртовского сельского поселения;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выражение жителями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или его части несогласия с предложением о присвоении наименования большинством мнений, полученных в соответствии с частью 3 статьи 6 настоящего Порядка.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8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Решение о присвоении наименований, переименовании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принимается в форме постановления администрации на основании решения Комиссии в течение 14 календарных дней с момента принятия решения.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2.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Совета депутатов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подлежит официальному опубликованию в газете "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Гумс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 и размещению на официальном сайте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в сети «Интернет» в установленном порядке.</w:t>
      </w:r>
    </w:p>
    <w:p w:rsidR="00435295" w:rsidRPr="000F7F09" w:rsidRDefault="00435295" w:rsidP="004352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Указатели с наименованием улиц, площадей, иных территорий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сельского поселения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подлежат установке или замене в течение 90 календарных дней с момента официального опубликования </w:t>
      </w:r>
      <w:r w:rsidR="000F7F09"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решения </w:t>
      </w: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администрации.</w:t>
      </w:r>
    </w:p>
    <w:p w:rsidR="005D5B14" w:rsidRPr="000F7F09" w:rsidRDefault="005D5B14" w:rsidP="00435295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D5B14" w:rsidRPr="000F7F09" w:rsidSect="00E65827">
      <w:headerReference w:type="default" r:id="rId12"/>
      <w:pgSz w:w="11906" w:h="16838"/>
      <w:pgMar w:top="156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16" w:rsidRDefault="00100F16" w:rsidP="007B072E">
      <w:pPr>
        <w:spacing w:after="0" w:line="240" w:lineRule="auto"/>
      </w:pPr>
      <w:r>
        <w:separator/>
      </w:r>
    </w:p>
  </w:endnote>
  <w:endnote w:type="continuationSeparator" w:id="1">
    <w:p w:rsidR="00100F16" w:rsidRDefault="00100F16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16" w:rsidRDefault="00100F16" w:rsidP="007B072E">
      <w:pPr>
        <w:spacing w:after="0" w:line="240" w:lineRule="auto"/>
      </w:pPr>
      <w:r>
        <w:separator/>
      </w:r>
    </w:p>
  </w:footnote>
  <w:footnote w:type="continuationSeparator" w:id="1">
    <w:p w:rsidR="00100F16" w:rsidRDefault="00100F16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347A46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3201F8">
      <w:rPr>
        <w:noProof/>
      </w:rPr>
      <w:t>4</w:t>
    </w:r>
    <w:r>
      <w:fldChar w:fldCharType="end"/>
    </w:r>
  </w:p>
  <w:p w:rsidR="0002155E" w:rsidRDefault="00100F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16E82"/>
    <w:rsid w:val="00045201"/>
    <w:rsid w:val="00066A14"/>
    <w:rsid w:val="00085304"/>
    <w:rsid w:val="0009061F"/>
    <w:rsid w:val="000906B7"/>
    <w:rsid w:val="000A03D4"/>
    <w:rsid w:val="000B6C11"/>
    <w:rsid w:val="000C5ADD"/>
    <w:rsid w:val="000D03D1"/>
    <w:rsid w:val="000F4D74"/>
    <w:rsid w:val="000F7F09"/>
    <w:rsid w:val="00100E55"/>
    <w:rsid w:val="00100F16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0081D"/>
    <w:rsid w:val="003201F8"/>
    <w:rsid w:val="0032130D"/>
    <w:rsid w:val="00335D8E"/>
    <w:rsid w:val="0034152A"/>
    <w:rsid w:val="0034478A"/>
    <w:rsid w:val="00347A46"/>
    <w:rsid w:val="00352D99"/>
    <w:rsid w:val="003548D0"/>
    <w:rsid w:val="0037789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295"/>
    <w:rsid w:val="00435895"/>
    <w:rsid w:val="00453F6C"/>
    <w:rsid w:val="00473B73"/>
    <w:rsid w:val="004A7C37"/>
    <w:rsid w:val="004D1F4F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8257C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64CBF"/>
    <w:rsid w:val="00A67B7F"/>
    <w:rsid w:val="00A73191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A0E0D"/>
    <w:rsid w:val="00BC6818"/>
    <w:rsid w:val="00BD1BB5"/>
    <w:rsid w:val="00BD4764"/>
    <w:rsid w:val="00BD59DA"/>
    <w:rsid w:val="00BD6808"/>
    <w:rsid w:val="00BF3F7C"/>
    <w:rsid w:val="00C06A48"/>
    <w:rsid w:val="00C12499"/>
    <w:rsid w:val="00C14550"/>
    <w:rsid w:val="00C17F40"/>
    <w:rsid w:val="00C451DB"/>
    <w:rsid w:val="00CA3CAA"/>
    <w:rsid w:val="00CB3C57"/>
    <w:rsid w:val="00CD11A7"/>
    <w:rsid w:val="00CD7637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65827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B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D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70</cp:revision>
  <cp:lastPrinted>2018-03-15T06:35:00Z</cp:lastPrinted>
  <dcterms:created xsi:type="dcterms:W3CDTF">2017-02-21T08:07:00Z</dcterms:created>
  <dcterms:modified xsi:type="dcterms:W3CDTF">2018-03-15T06:36:00Z</dcterms:modified>
</cp:coreProperties>
</file>